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F081" w14:textId="77777777" w:rsidR="00E520AF" w:rsidRDefault="00E520AF">
      <w:pPr>
        <w:pStyle w:val="BodyText"/>
        <w:rPr>
          <w:rFonts w:ascii="Times New Roman"/>
          <w:sz w:val="4"/>
        </w:rPr>
      </w:pPr>
    </w:p>
    <w:p w14:paraId="4E267DA6" w14:textId="05141A61" w:rsidR="00E520AF" w:rsidRDefault="00E520AF">
      <w:pPr>
        <w:pStyle w:val="BodyText"/>
        <w:ind w:left="1806"/>
        <w:rPr>
          <w:rFonts w:ascii="Times New Roman"/>
          <w:sz w:val="20"/>
        </w:rPr>
      </w:pPr>
    </w:p>
    <w:p w14:paraId="35AF1BA7" w14:textId="2BB72B27" w:rsidR="00E520AF" w:rsidRDefault="00397C73" w:rsidP="00397C73">
      <w:pPr>
        <w:pStyle w:val="BodyText"/>
        <w:jc w:val="center"/>
        <w:rPr>
          <w:rFonts w:ascii="Times New Roman"/>
          <w:sz w:val="20"/>
        </w:rPr>
      </w:pPr>
      <w:r>
        <w:rPr>
          <w:noProof/>
        </w:rPr>
        <w:drawing>
          <wp:inline distT="0" distB="0" distL="0" distR="0" wp14:anchorId="2CFF36B5" wp14:editId="138F0285">
            <wp:extent cx="5377815"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7815" cy="447675"/>
                    </a:xfrm>
                    <a:prstGeom prst="rect">
                      <a:avLst/>
                    </a:prstGeom>
                    <a:noFill/>
                    <a:ln>
                      <a:noFill/>
                    </a:ln>
                  </pic:spPr>
                </pic:pic>
              </a:graphicData>
            </a:graphic>
          </wp:inline>
        </w:drawing>
      </w:r>
    </w:p>
    <w:p w14:paraId="19C4A10C" w14:textId="77777777" w:rsidR="00E520AF" w:rsidRDefault="00E520AF">
      <w:pPr>
        <w:pStyle w:val="BodyText"/>
        <w:rPr>
          <w:rFonts w:ascii="Times New Roman"/>
          <w:sz w:val="20"/>
        </w:rPr>
      </w:pPr>
    </w:p>
    <w:p w14:paraId="276318DC" w14:textId="77777777" w:rsidR="00E520AF" w:rsidRDefault="00A2280C">
      <w:pPr>
        <w:pStyle w:val="Heading1"/>
        <w:spacing w:before="167" w:line="240" w:lineRule="auto"/>
        <w:ind w:left="1307" w:right="1311" w:firstLine="0"/>
        <w:jc w:val="center"/>
        <w:rPr>
          <w:rFonts w:ascii="Calibri"/>
        </w:rPr>
      </w:pPr>
      <w:r>
        <w:rPr>
          <w:rFonts w:ascii="Calibri"/>
        </w:rPr>
        <w:t>Shetland</w:t>
      </w:r>
      <w:r>
        <w:rPr>
          <w:rFonts w:ascii="Calibri"/>
          <w:spacing w:val="-9"/>
        </w:rPr>
        <w:t xml:space="preserve"> </w:t>
      </w:r>
      <w:r>
        <w:rPr>
          <w:rFonts w:ascii="Calibri"/>
        </w:rPr>
        <w:t>UHI,</w:t>
      </w:r>
      <w:r>
        <w:rPr>
          <w:rFonts w:ascii="Calibri"/>
          <w:spacing w:val="-10"/>
        </w:rPr>
        <w:t xml:space="preserve"> </w:t>
      </w:r>
      <w:r>
        <w:rPr>
          <w:rFonts w:ascii="Calibri"/>
        </w:rPr>
        <w:t>University</w:t>
      </w:r>
      <w:r>
        <w:rPr>
          <w:rFonts w:ascii="Calibri"/>
          <w:spacing w:val="-9"/>
        </w:rPr>
        <w:t xml:space="preserve"> </w:t>
      </w:r>
      <w:r>
        <w:rPr>
          <w:rFonts w:ascii="Calibri"/>
        </w:rPr>
        <w:t>of</w:t>
      </w:r>
      <w:r>
        <w:rPr>
          <w:rFonts w:ascii="Calibri"/>
          <w:spacing w:val="-10"/>
        </w:rPr>
        <w:t xml:space="preserve"> </w:t>
      </w:r>
      <w:r>
        <w:rPr>
          <w:rFonts w:ascii="Calibri"/>
        </w:rPr>
        <w:t>the</w:t>
      </w:r>
      <w:r>
        <w:rPr>
          <w:rFonts w:ascii="Calibri"/>
          <w:spacing w:val="-10"/>
        </w:rPr>
        <w:t xml:space="preserve"> </w:t>
      </w:r>
      <w:proofErr w:type="gramStart"/>
      <w:r>
        <w:rPr>
          <w:rFonts w:ascii="Calibri"/>
        </w:rPr>
        <w:t>Highlands</w:t>
      </w:r>
      <w:proofErr w:type="gramEnd"/>
      <w:r>
        <w:rPr>
          <w:rFonts w:ascii="Calibri"/>
          <w:spacing w:val="-9"/>
        </w:rPr>
        <w:t xml:space="preserve"> </w:t>
      </w:r>
      <w:r>
        <w:rPr>
          <w:rFonts w:ascii="Calibri"/>
        </w:rPr>
        <w:t>and</w:t>
      </w:r>
      <w:r>
        <w:rPr>
          <w:rFonts w:ascii="Calibri"/>
          <w:spacing w:val="-10"/>
        </w:rPr>
        <w:t xml:space="preserve"> </w:t>
      </w:r>
      <w:r>
        <w:rPr>
          <w:rFonts w:ascii="Calibri"/>
          <w:spacing w:val="-2"/>
        </w:rPr>
        <w:t>Islands</w:t>
      </w:r>
    </w:p>
    <w:p w14:paraId="1FBD7F0C" w14:textId="77777777" w:rsidR="00E520AF" w:rsidRDefault="00E520AF">
      <w:pPr>
        <w:pStyle w:val="BodyText"/>
        <w:spacing w:before="3"/>
        <w:rPr>
          <w:sz w:val="35"/>
        </w:rPr>
      </w:pPr>
    </w:p>
    <w:p w14:paraId="43BFC201" w14:textId="77777777" w:rsidR="00E520AF" w:rsidRDefault="00A2280C">
      <w:pPr>
        <w:pStyle w:val="Title"/>
      </w:pPr>
      <w:r>
        <w:rPr>
          <w:color w:val="1F4E79"/>
        </w:rPr>
        <w:t>Data</w:t>
      </w:r>
      <w:r>
        <w:rPr>
          <w:color w:val="1F4E79"/>
          <w:spacing w:val="-14"/>
        </w:rPr>
        <w:t xml:space="preserve"> </w:t>
      </w:r>
      <w:r>
        <w:rPr>
          <w:color w:val="1F4E79"/>
        </w:rPr>
        <w:t>Protection</w:t>
      </w:r>
      <w:r>
        <w:rPr>
          <w:color w:val="1F4E79"/>
          <w:spacing w:val="-14"/>
        </w:rPr>
        <w:t xml:space="preserve"> </w:t>
      </w:r>
      <w:r>
        <w:rPr>
          <w:color w:val="1F4E79"/>
        </w:rPr>
        <w:t>and</w:t>
      </w:r>
      <w:r>
        <w:rPr>
          <w:color w:val="1F4E79"/>
          <w:spacing w:val="-14"/>
        </w:rPr>
        <w:t xml:space="preserve"> </w:t>
      </w:r>
      <w:r>
        <w:rPr>
          <w:color w:val="1F4E79"/>
        </w:rPr>
        <w:t xml:space="preserve">Confidentiality </w:t>
      </w:r>
      <w:r>
        <w:rPr>
          <w:color w:val="1F4E79"/>
          <w:spacing w:val="-2"/>
        </w:rPr>
        <w:t>Policy</w:t>
      </w:r>
    </w:p>
    <w:p w14:paraId="2E82879E" w14:textId="77777777" w:rsidR="00E520AF" w:rsidRDefault="00E520AF">
      <w:pPr>
        <w:pStyle w:val="BodyText"/>
        <w:rPr>
          <w:rFonts w:ascii="Calibri Light"/>
          <w:sz w:val="20"/>
        </w:rPr>
      </w:pPr>
    </w:p>
    <w:p w14:paraId="60997769" w14:textId="4B924039" w:rsidR="00E520AF" w:rsidRDefault="00A2280C">
      <w:pPr>
        <w:pStyle w:val="BodyText"/>
        <w:spacing w:before="5"/>
        <w:rPr>
          <w:rFonts w:ascii="Calibri Light"/>
          <w:sz w:val="18"/>
        </w:rPr>
      </w:pPr>
      <w:r>
        <w:rPr>
          <w:noProof/>
        </w:rPr>
        <mc:AlternateContent>
          <mc:Choice Requires="wps">
            <w:drawing>
              <wp:anchor distT="0" distB="0" distL="0" distR="0" simplePos="0" relativeHeight="487587840" behindDoc="1" locked="0" layoutInCell="1" allowOverlap="1" wp14:anchorId="542A6526" wp14:editId="7F85D03A">
                <wp:simplePos x="0" y="0"/>
                <wp:positionH relativeFrom="page">
                  <wp:posOffset>896620</wp:posOffset>
                </wp:positionH>
                <wp:positionV relativeFrom="paragraph">
                  <wp:posOffset>158750</wp:posOffset>
                </wp:positionV>
                <wp:extent cx="5768975" cy="6350"/>
                <wp:effectExtent l="0" t="0" r="0" b="0"/>
                <wp:wrapTopAndBottom/>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4E00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7382" id="docshape11" o:spid="_x0000_s1026" style="position:absolute;margin-left:70.6pt;margin-top:12.5pt;width:454.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" fillcolor="#4e0051" stroked="f">
                <w10:wrap type="topAndBottom" anchorx="page"/>
              </v:rect>
            </w:pict>
          </mc:Fallback>
        </mc:AlternateContent>
      </w:r>
    </w:p>
    <w:p w14:paraId="7A86EE21" w14:textId="77777777" w:rsidR="00E520AF" w:rsidRDefault="00E520AF">
      <w:pPr>
        <w:pStyle w:val="BodyText"/>
        <w:rPr>
          <w:rFonts w:ascii="Calibri Light"/>
          <w:sz w:val="20"/>
        </w:rPr>
      </w:pPr>
    </w:p>
    <w:p w14:paraId="256A52EA" w14:textId="77777777" w:rsidR="00E520AF" w:rsidRDefault="00A2280C">
      <w:pPr>
        <w:spacing w:before="223"/>
        <w:ind w:left="775" w:right="773"/>
        <w:jc w:val="center"/>
        <w:rPr>
          <w:b/>
          <w:sz w:val="28"/>
        </w:rPr>
      </w:pPr>
      <w:r>
        <w:rPr>
          <w:b/>
          <w:sz w:val="28"/>
        </w:rPr>
        <w:t>QA</w:t>
      </w:r>
      <w:r>
        <w:rPr>
          <w:b/>
          <w:spacing w:val="-4"/>
          <w:sz w:val="28"/>
        </w:rPr>
        <w:t xml:space="preserve"> </w:t>
      </w:r>
      <w:r>
        <w:rPr>
          <w:b/>
          <w:sz w:val="28"/>
        </w:rPr>
        <w:t>010</w:t>
      </w:r>
      <w:r>
        <w:rPr>
          <w:b/>
          <w:spacing w:val="-3"/>
          <w:sz w:val="28"/>
        </w:rPr>
        <w:t xml:space="preserve"> </w:t>
      </w:r>
      <w:r>
        <w:rPr>
          <w:b/>
          <w:spacing w:val="-5"/>
          <w:sz w:val="28"/>
        </w:rPr>
        <w:t>PO</w:t>
      </w:r>
    </w:p>
    <w:p w14:paraId="7AFB9646" w14:textId="77777777" w:rsidR="00E520AF" w:rsidRDefault="00E520AF">
      <w:pPr>
        <w:pStyle w:val="BodyText"/>
        <w:rPr>
          <w:b/>
          <w:sz w:val="20"/>
        </w:rPr>
      </w:pPr>
    </w:p>
    <w:p w14:paraId="20C0EF45" w14:textId="77777777" w:rsidR="00E520AF" w:rsidRDefault="00E520AF">
      <w:pPr>
        <w:pStyle w:val="BodyText"/>
        <w:spacing w:before="11"/>
        <w:rPr>
          <w:b/>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4911"/>
      </w:tblGrid>
      <w:tr w:rsidR="00E520AF" w14:paraId="796BD816" w14:textId="77777777" w:rsidTr="4872D4A1">
        <w:trPr>
          <w:trHeight w:val="448"/>
        </w:trPr>
        <w:tc>
          <w:tcPr>
            <w:tcW w:w="4107" w:type="dxa"/>
            <w:shd w:val="clear" w:color="auto" w:fill="F1F1F1"/>
          </w:tcPr>
          <w:p w14:paraId="24A7FD04" w14:textId="77777777" w:rsidR="00E520AF" w:rsidRDefault="00A2280C">
            <w:pPr>
              <w:pStyle w:val="TableParagraph"/>
              <w:spacing w:before="40"/>
              <w:ind w:left="107"/>
            </w:pPr>
            <w:r>
              <w:t>Lead</w:t>
            </w:r>
            <w:r>
              <w:rPr>
                <w:spacing w:val="-3"/>
              </w:rPr>
              <w:t xml:space="preserve"> </w:t>
            </w:r>
            <w:r>
              <w:t>Officer</w:t>
            </w:r>
            <w:r>
              <w:rPr>
                <w:spacing w:val="-3"/>
              </w:rPr>
              <w:t xml:space="preserve"> </w:t>
            </w:r>
            <w:r>
              <w:rPr>
                <w:spacing w:val="-2"/>
              </w:rPr>
              <w:t>(Post):</w:t>
            </w:r>
          </w:p>
        </w:tc>
        <w:tc>
          <w:tcPr>
            <w:tcW w:w="4911" w:type="dxa"/>
          </w:tcPr>
          <w:p w14:paraId="5BA238DA" w14:textId="77777777" w:rsidR="00E520AF" w:rsidRDefault="00A2280C">
            <w:pPr>
              <w:pStyle w:val="TableParagraph"/>
              <w:spacing w:line="268" w:lineRule="exact"/>
              <w:ind w:left="107"/>
            </w:pPr>
            <w:r>
              <w:t>Principal</w:t>
            </w:r>
            <w:r>
              <w:rPr>
                <w:spacing w:val="-3"/>
              </w:rPr>
              <w:t xml:space="preserve"> </w:t>
            </w:r>
            <w:r>
              <w:t>and</w:t>
            </w:r>
            <w:r>
              <w:rPr>
                <w:spacing w:val="-2"/>
              </w:rPr>
              <w:t xml:space="preserve"> </w:t>
            </w:r>
            <w:r>
              <w:rPr>
                <w:spacing w:val="-5"/>
              </w:rPr>
              <w:t>CEO</w:t>
            </w:r>
          </w:p>
        </w:tc>
      </w:tr>
      <w:tr w:rsidR="00E520AF" w14:paraId="3AB5E765" w14:textId="77777777" w:rsidTr="4872D4A1">
        <w:trPr>
          <w:trHeight w:val="451"/>
        </w:trPr>
        <w:tc>
          <w:tcPr>
            <w:tcW w:w="4107" w:type="dxa"/>
            <w:shd w:val="clear" w:color="auto" w:fill="F1F1F1"/>
          </w:tcPr>
          <w:p w14:paraId="394DBC7A" w14:textId="77777777" w:rsidR="00E520AF" w:rsidRDefault="00A2280C">
            <w:pPr>
              <w:pStyle w:val="TableParagraph"/>
              <w:spacing w:before="42"/>
              <w:ind w:left="107"/>
            </w:pPr>
            <w:r>
              <w:t>Responsible</w:t>
            </w:r>
            <w:r>
              <w:rPr>
                <w:spacing w:val="-9"/>
              </w:rPr>
              <w:t xml:space="preserve"> </w:t>
            </w:r>
            <w:r>
              <w:t>Office/</w:t>
            </w:r>
            <w:r>
              <w:rPr>
                <w:spacing w:val="-6"/>
              </w:rPr>
              <w:t xml:space="preserve"> </w:t>
            </w:r>
            <w:r>
              <w:rPr>
                <w:spacing w:val="-2"/>
              </w:rPr>
              <w:t>Department:</w:t>
            </w:r>
          </w:p>
        </w:tc>
        <w:tc>
          <w:tcPr>
            <w:tcW w:w="4911" w:type="dxa"/>
          </w:tcPr>
          <w:p w14:paraId="76447127" w14:textId="77777777" w:rsidR="00E520AF" w:rsidRDefault="00A2280C">
            <w:pPr>
              <w:pStyle w:val="TableParagraph"/>
              <w:spacing w:before="1"/>
              <w:ind w:left="107"/>
            </w:pPr>
            <w:r>
              <w:t>Senior</w:t>
            </w:r>
            <w:r>
              <w:rPr>
                <w:spacing w:val="-6"/>
              </w:rPr>
              <w:t xml:space="preserve"> </w:t>
            </w:r>
            <w:r>
              <w:t>Management</w:t>
            </w:r>
            <w:r>
              <w:rPr>
                <w:spacing w:val="-5"/>
              </w:rPr>
              <w:t xml:space="preserve"> </w:t>
            </w:r>
            <w:r>
              <w:rPr>
                <w:spacing w:val="-4"/>
              </w:rPr>
              <w:t>Group</w:t>
            </w:r>
          </w:p>
        </w:tc>
      </w:tr>
      <w:tr w:rsidR="00E520AF" w14:paraId="4DD337DC" w14:textId="77777777" w:rsidTr="4872D4A1">
        <w:trPr>
          <w:trHeight w:val="450"/>
        </w:trPr>
        <w:tc>
          <w:tcPr>
            <w:tcW w:w="4107" w:type="dxa"/>
            <w:shd w:val="clear" w:color="auto" w:fill="F1F1F1"/>
          </w:tcPr>
          <w:p w14:paraId="6F7ADBD7" w14:textId="589DCD37" w:rsidR="00E520AF" w:rsidRDefault="00A2280C">
            <w:pPr>
              <w:pStyle w:val="TableParagraph"/>
              <w:spacing w:before="40"/>
              <w:ind w:left="107"/>
            </w:pPr>
            <w:r>
              <w:t>Responsible</w:t>
            </w:r>
            <w:r>
              <w:rPr>
                <w:spacing w:val="-8"/>
              </w:rPr>
              <w:t xml:space="preserve"> </w:t>
            </w:r>
            <w:r>
              <w:rPr>
                <w:spacing w:val="-2"/>
              </w:rPr>
              <w:t>Committee</w:t>
            </w:r>
            <w:r w:rsidR="6E22BEF5">
              <w:rPr>
                <w:spacing w:val="-2"/>
              </w:rPr>
              <w:t>/Group</w:t>
            </w:r>
            <w:r>
              <w:rPr>
                <w:spacing w:val="-2"/>
              </w:rPr>
              <w:t>:</w:t>
            </w:r>
          </w:p>
        </w:tc>
        <w:tc>
          <w:tcPr>
            <w:tcW w:w="4911" w:type="dxa"/>
          </w:tcPr>
          <w:p w14:paraId="5750B240" w14:textId="19E780F2" w:rsidR="00E520AF" w:rsidRDefault="000D0008" w:rsidP="466F2864">
            <w:pPr>
              <w:pStyle w:val="TableParagraph"/>
              <w:spacing w:line="268" w:lineRule="exact"/>
              <w:ind w:left="107"/>
              <w:rPr>
                <w:rFonts w:asciiTheme="minorHAnsi" w:hAnsiTheme="minorHAnsi" w:cstheme="minorBidi"/>
              </w:rPr>
            </w:pPr>
            <w:r w:rsidRPr="466F2864">
              <w:rPr>
                <w:rFonts w:asciiTheme="minorHAnsi" w:hAnsiTheme="minorHAnsi" w:cstheme="minorBidi"/>
              </w:rPr>
              <w:t xml:space="preserve">GDPR Working Group </w:t>
            </w:r>
            <w:r w:rsidR="3574F654" w:rsidRPr="466F2864">
              <w:rPr>
                <w:rFonts w:asciiTheme="minorHAnsi" w:hAnsiTheme="minorHAnsi" w:cstheme="minorBidi"/>
              </w:rPr>
              <w:t>Reporting to QIC</w:t>
            </w:r>
          </w:p>
        </w:tc>
      </w:tr>
      <w:tr w:rsidR="00E520AF" w14:paraId="22E408EA" w14:textId="77777777" w:rsidTr="4872D4A1">
        <w:trPr>
          <w:trHeight w:val="448"/>
        </w:trPr>
        <w:tc>
          <w:tcPr>
            <w:tcW w:w="4107" w:type="dxa"/>
            <w:shd w:val="clear" w:color="auto" w:fill="F1F1F1"/>
          </w:tcPr>
          <w:p w14:paraId="3B12E15E" w14:textId="77777777" w:rsidR="00E520AF" w:rsidRDefault="00A2280C">
            <w:pPr>
              <w:pStyle w:val="TableParagraph"/>
              <w:spacing w:before="40"/>
              <w:ind w:left="107"/>
            </w:pPr>
            <w:r>
              <w:t>Review</w:t>
            </w:r>
            <w:r>
              <w:rPr>
                <w:spacing w:val="-7"/>
              </w:rPr>
              <w:t xml:space="preserve"> </w:t>
            </w:r>
            <w:r>
              <w:t>Officer</w:t>
            </w:r>
            <w:r>
              <w:rPr>
                <w:spacing w:val="-6"/>
              </w:rPr>
              <w:t xml:space="preserve"> </w:t>
            </w:r>
            <w:r>
              <w:rPr>
                <w:spacing w:val="-2"/>
              </w:rPr>
              <w:t>(Post):</w:t>
            </w:r>
          </w:p>
        </w:tc>
        <w:tc>
          <w:tcPr>
            <w:tcW w:w="4911" w:type="dxa"/>
          </w:tcPr>
          <w:p w14:paraId="5E5CA2F2" w14:textId="7ADE88CA" w:rsidR="00E520AF" w:rsidRPr="000D0008" w:rsidRDefault="000D0008">
            <w:pPr>
              <w:pStyle w:val="TableParagraph"/>
              <w:rPr>
                <w:rFonts w:asciiTheme="minorHAnsi" w:hAnsiTheme="minorHAnsi" w:cstheme="minorHAnsi"/>
              </w:rPr>
            </w:pPr>
            <w:r>
              <w:rPr>
                <w:rFonts w:ascii="Times New Roman"/>
                <w:sz w:val="24"/>
              </w:rPr>
              <w:t xml:space="preserve"> </w:t>
            </w:r>
            <w:r w:rsidR="00FA4590">
              <w:rPr>
                <w:rFonts w:asciiTheme="minorHAnsi" w:hAnsiTheme="minorHAnsi" w:cstheme="minorHAnsi"/>
              </w:rPr>
              <w:t>Data Protection Manager</w:t>
            </w:r>
          </w:p>
        </w:tc>
      </w:tr>
      <w:tr w:rsidR="00E520AF" w14:paraId="518698CD" w14:textId="77777777" w:rsidTr="4872D4A1">
        <w:trPr>
          <w:trHeight w:val="450"/>
        </w:trPr>
        <w:tc>
          <w:tcPr>
            <w:tcW w:w="4107" w:type="dxa"/>
            <w:shd w:val="clear" w:color="auto" w:fill="F1F1F1"/>
          </w:tcPr>
          <w:p w14:paraId="2136BB2C" w14:textId="77777777" w:rsidR="00E520AF" w:rsidRDefault="00A2280C">
            <w:pPr>
              <w:pStyle w:val="TableParagraph"/>
              <w:spacing w:before="40"/>
              <w:ind w:left="107"/>
            </w:pPr>
            <w:r>
              <w:t>Date</w:t>
            </w:r>
            <w:r>
              <w:rPr>
                <w:spacing w:val="-5"/>
              </w:rPr>
              <w:t xml:space="preserve"> </w:t>
            </w:r>
            <w:r>
              <w:t>policy</w:t>
            </w:r>
            <w:r>
              <w:rPr>
                <w:spacing w:val="-2"/>
              </w:rPr>
              <w:t xml:space="preserve"> approved:</w:t>
            </w:r>
          </w:p>
        </w:tc>
        <w:tc>
          <w:tcPr>
            <w:tcW w:w="4911" w:type="dxa"/>
          </w:tcPr>
          <w:p w14:paraId="4BB7495F" w14:textId="6B2135AA" w:rsidR="00E520AF" w:rsidRPr="000D0008" w:rsidRDefault="670F27DF" w:rsidP="4872D4A1">
            <w:pPr>
              <w:pStyle w:val="TableParagraph"/>
              <w:rPr>
                <w:rFonts w:asciiTheme="minorHAnsi" w:hAnsiTheme="minorHAnsi" w:cstheme="minorBidi"/>
              </w:rPr>
            </w:pPr>
            <w:r w:rsidRPr="4872D4A1">
              <w:rPr>
                <w:rFonts w:asciiTheme="minorHAnsi" w:hAnsiTheme="minorHAnsi" w:cstheme="minorBidi"/>
              </w:rPr>
              <w:t xml:space="preserve">  </w:t>
            </w:r>
            <w:r w:rsidR="000D0008" w:rsidRPr="4872D4A1">
              <w:rPr>
                <w:rFonts w:asciiTheme="minorHAnsi" w:hAnsiTheme="minorHAnsi" w:cstheme="minorBidi"/>
              </w:rPr>
              <w:t>01/08/2021</w:t>
            </w:r>
          </w:p>
        </w:tc>
      </w:tr>
      <w:tr w:rsidR="00E520AF" w14:paraId="6A37ED76" w14:textId="77777777" w:rsidTr="4872D4A1">
        <w:trPr>
          <w:trHeight w:val="448"/>
        </w:trPr>
        <w:tc>
          <w:tcPr>
            <w:tcW w:w="4107" w:type="dxa"/>
            <w:shd w:val="clear" w:color="auto" w:fill="F1F1F1"/>
          </w:tcPr>
          <w:p w14:paraId="33A0E1C4" w14:textId="77777777" w:rsidR="00E520AF" w:rsidRDefault="00A2280C">
            <w:pPr>
              <w:pStyle w:val="TableParagraph"/>
              <w:spacing w:before="40"/>
              <w:ind w:left="107"/>
            </w:pPr>
            <w:r>
              <w:t>Date</w:t>
            </w:r>
            <w:r>
              <w:rPr>
                <w:spacing w:val="-6"/>
              </w:rPr>
              <w:t xml:space="preserve"> </w:t>
            </w:r>
            <w:r>
              <w:t>policy</w:t>
            </w:r>
            <w:r>
              <w:rPr>
                <w:spacing w:val="-3"/>
              </w:rPr>
              <w:t xml:space="preserve"> </w:t>
            </w:r>
            <w:r>
              <w:t>last</w:t>
            </w:r>
            <w:r>
              <w:rPr>
                <w:spacing w:val="-3"/>
              </w:rPr>
              <w:t xml:space="preserve"> </w:t>
            </w:r>
            <w:r>
              <w:t>reviewed</w:t>
            </w:r>
            <w:r>
              <w:rPr>
                <w:spacing w:val="-4"/>
              </w:rPr>
              <w:t xml:space="preserve"> </w:t>
            </w:r>
            <w:r>
              <w:t>and</w:t>
            </w:r>
            <w:r>
              <w:rPr>
                <w:spacing w:val="-4"/>
              </w:rPr>
              <w:t xml:space="preserve"> </w:t>
            </w:r>
            <w:r>
              <w:rPr>
                <w:spacing w:val="-2"/>
              </w:rPr>
              <w:t>updated:</w:t>
            </w:r>
          </w:p>
        </w:tc>
        <w:tc>
          <w:tcPr>
            <w:tcW w:w="4911" w:type="dxa"/>
          </w:tcPr>
          <w:p w14:paraId="3E01E841" w14:textId="1A15EB78" w:rsidR="00E520AF" w:rsidRPr="000D0008" w:rsidRDefault="00C27870">
            <w:pPr>
              <w:pStyle w:val="TableParagraph"/>
              <w:spacing w:line="268" w:lineRule="exact"/>
              <w:ind w:left="107"/>
              <w:rPr>
                <w:rFonts w:asciiTheme="minorHAnsi" w:hAnsiTheme="minorHAnsi" w:cstheme="minorHAnsi"/>
              </w:rPr>
            </w:pPr>
            <w:r>
              <w:rPr>
                <w:rFonts w:asciiTheme="minorHAnsi" w:hAnsiTheme="minorHAnsi" w:cstheme="minorHAnsi"/>
                <w:spacing w:val="-5"/>
              </w:rPr>
              <w:t>22/09/2023</w:t>
            </w:r>
          </w:p>
        </w:tc>
      </w:tr>
      <w:tr w:rsidR="00E520AF" w14:paraId="1531CEC9" w14:textId="77777777" w:rsidTr="4872D4A1">
        <w:trPr>
          <w:trHeight w:val="450"/>
        </w:trPr>
        <w:tc>
          <w:tcPr>
            <w:tcW w:w="4107" w:type="dxa"/>
            <w:shd w:val="clear" w:color="auto" w:fill="F1F1F1"/>
          </w:tcPr>
          <w:p w14:paraId="7E9DBEA0" w14:textId="77777777" w:rsidR="00E520AF" w:rsidRDefault="00A2280C">
            <w:pPr>
              <w:pStyle w:val="TableParagraph"/>
              <w:spacing w:before="40"/>
              <w:ind w:left="107"/>
            </w:pPr>
            <w:r>
              <w:t>Date</w:t>
            </w:r>
            <w:r>
              <w:rPr>
                <w:spacing w:val="-5"/>
              </w:rPr>
              <w:t xml:space="preserve"> </w:t>
            </w:r>
            <w:r>
              <w:t>policy</w:t>
            </w:r>
            <w:r>
              <w:rPr>
                <w:spacing w:val="-2"/>
              </w:rPr>
              <w:t xml:space="preserve"> </w:t>
            </w:r>
            <w:r>
              <w:t>due</w:t>
            </w:r>
            <w:r>
              <w:rPr>
                <w:spacing w:val="-1"/>
              </w:rPr>
              <w:t xml:space="preserve"> </w:t>
            </w:r>
            <w:r>
              <w:t>for</w:t>
            </w:r>
            <w:r>
              <w:rPr>
                <w:spacing w:val="-2"/>
              </w:rPr>
              <w:t xml:space="preserve"> review:</w:t>
            </w:r>
          </w:p>
        </w:tc>
        <w:tc>
          <w:tcPr>
            <w:tcW w:w="4911" w:type="dxa"/>
          </w:tcPr>
          <w:p w14:paraId="04A6FC83" w14:textId="75BB1326" w:rsidR="00E520AF" w:rsidRPr="000D0008" w:rsidRDefault="6040A186" w:rsidP="4872D4A1">
            <w:pPr>
              <w:pStyle w:val="TableParagraph"/>
              <w:rPr>
                <w:rFonts w:asciiTheme="minorHAnsi" w:hAnsiTheme="minorHAnsi" w:cstheme="minorBidi"/>
              </w:rPr>
            </w:pPr>
            <w:r w:rsidRPr="4872D4A1">
              <w:rPr>
                <w:rFonts w:asciiTheme="minorHAnsi" w:hAnsiTheme="minorHAnsi" w:cstheme="minorBidi"/>
              </w:rPr>
              <w:t xml:space="preserve"> </w:t>
            </w:r>
            <w:r w:rsidR="00C27870">
              <w:rPr>
                <w:rFonts w:asciiTheme="minorHAnsi" w:hAnsiTheme="minorHAnsi" w:cstheme="minorBidi"/>
              </w:rPr>
              <w:t>01/09/2026</w:t>
            </w:r>
          </w:p>
        </w:tc>
      </w:tr>
      <w:tr w:rsidR="00E520AF" w14:paraId="60427775" w14:textId="77777777" w:rsidTr="4872D4A1">
        <w:trPr>
          <w:trHeight w:val="448"/>
        </w:trPr>
        <w:tc>
          <w:tcPr>
            <w:tcW w:w="4107" w:type="dxa"/>
            <w:shd w:val="clear" w:color="auto" w:fill="F1F1F1"/>
          </w:tcPr>
          <w:p w14:paraId="32D6BA67" w14:textId="77777777" w:rsidR="00E520AF" w:rsidRDefault="00A2280C">
            <w:pPr>
              <w:pStyle w:val="TableParagraph"/>
              <w:spacing w:line="268" w:lineRule="exact"/>
              <w:ind w:left="107"/>
            </w:pPr>
            <w:r>
              <w:t>Date</w:t>
            </w:r>
            <w:r>
              <w:rPr>
                <w:spacing w:val="-4"/>
              </w:rPr>
              <w:t xml:space="preserve"> </w:t>
            </w:r>
            <w:r>
              <w:t>of</w:t>
            </w:r>
            <w:r>
              <w:rPr>
                <w:spacing w:val="-4"/>
              </w:rPr>
              <w:t xml:space="preserve"> </w:t>
            </w:r>
            <w:r>
              <w:t>Equality</w:t>
            </w:r>
            <w:r>
              <w:rPr>
                <w:spacing w:val="-2"/>
              </w:rPr>
              <w:t xml:space="preserve"> </w:t>
            </w:r>
            <w:r>
              <w:t>Impact</w:t>
            </w:r>
            <w:r>
              <w:rPr>
                <w:spacing w:val="-1"/>
              </w:rPr>
              <w:t xml:space="preserve"> </w:t>
            </w:r>
            <w:r>
              <w:rPr>
                <w:spacing w:val="-2"/>
              </w:rPr>
              <w:t>Assessment:</w:t>
            </w:r>
          </w:p>
        </w:tc>
        <w:tc>
          <w:tcPr>
            <w:tcW w:w="4911" w:type="dxa"/>
          </w:tcPr>
          <w:p w14:paraId="72B9E2E6" w14:textId="26EA697E" w:rsidR="00E520AF" w:rsidRPr="000D0008" w:rsidRDefault="73CBAE77" w:rsidP="4872D4A1">
            <w:pPr>
              <w:pStyle w:val="TableParagraph"/>
              <w:rPr>
                <w:rFonts w:asciiTheme="minorHAnsi" w:hAnsiTheme="minorHAnsi" w:cstheme="minorBidi"/>
              </w:rPr>
            </w:pPr>
            <w:r w:rsidRPr="4872D4A1">
              <w:rPr>
                <w:rFonts w:asciiTheme="minorHAnsi" w:hAnsiTheme="minorHAnsi" w:cstheme="minorBidi"/>
              </w:rPr>
              <w:t xml:space="preserve"> </w:t>
            </w:r>
            <w:r w:rsidR="000D0008" w:rsidRPr="4872D4A1">
              <w:rPr>
                <w:rFonts w:asciiTheme="minorHAnsi" w:hAnsiTheme="minorHAnsi" w:cstheme="minorBidi"/>
              </w:rPr>
              <w:t>01/08/2021</w:t>
            </w:r>
          </w:p>
        </w:tc>
      </w:tr>
      <w:tr w:rsidR="00E520AF" w14:paraId="6E9DAD5E" w14:textId="77777777" w:rsidTr="4872D4A1">
        <w:trPr>
          <w:trHeight w:val="450"/>
        </w:trPr>
        <w:tc>
          <w:tcPr>
            <w:tcW w:w="4107" w:type="dxa"/>
            <w:shd w:val="clear" w:color="auto" w:fill="F1F1F1"/>
          </w:tcPr>
          <w:p w14:paraId="70ED9E8A" w14:textId="77777777" w:rsidR="00E520AF" w:rsidRDefault="00A2280C">
            <w:pPr>
              <w:pStyle w:val="TableParagraph"/>
              <w:spacing w:before="1"/>
              <w:ind w:left="107"/>
            </w:pPr>
            <w:r>
              <w:t>Date</w:t>
            </w:r>
            <w:r>
              <w:rPr>
                <w:spacing w:val="-7"/>
              </w:rPr>
              <w:t xml:space="preserve"> </w:t>
            </w:r>
            <w:r>
              <w:t>of</w:t>
            </w:r>
            <w:r>
              <w:rPr>
                <w:spacing w:val="-5"/>
              </w:rPr>
              <w:t xml:space="preserve"> </w:t>
            </w:r>
            <w:r>
              <w:t>Privacy</w:t>
            </w:r>
            <w:r>
              <w:rPr>
                <w:spacing w:val="-2"/>
              </w:rPr>
              <w:t xml:space="preserve"> </w:t>
            </w:r>
            <w:r>
              <w:t>Impact</w:t>
            </w:r>
            <w:r>
              <w:rPr>
                <w:spacing w:val="-2"/>
              </w:rPr>
              <w:t xml:space="preserve"> Assessment:</w:t>
            </w:r>
          </w:p>
        </w:tc>
        <w:tc>
          <w:tcPr>
            <w:tcW w:w="4911" w:type="dxa"/>
          </w:tcPr>
          <w:p w14:paraId="66E80892" w14:textId="77777777" w:rsidR="00E520AF" w:rsidRPr="000D0008" w:rsidRDefault="00A2280C">
            <w:pPr>
              <w:pStyle w:val="TableParagraph"/>
              <w:spacing w:before="1"/>
              <w:ind w:left="107"/>
              <w:rPr>
                <w:rFonts w:asciiTheme="minorHAnsi" w:hAnsiTheme="minorHAnsi" w:cstheme="minorHAnsi"/>
              </w:rPr>
            </w:pPr>
            <w:r w:rsidRPr="000D0008">
              <w:rPr>
                <w:rFonts w:asciiTheme="minorHAnsi" w:hAnsiTheme="minorHAnsi" w:cstheme="minorHAnsi"/>
                <w:spacing w:val="-5"/>
              </w:rPr>
              <w:t>n/a</w:t>
            </w:r>
          </w:p>
        </w:tc>
      </w:tr>
    </w:tbl>
    <w:p w14:paraId="3210D14E" w14:textId="77777777" w:rsidR="00E520AF" w:rsidRDefault="00E520AF">
      <w:pPr>
        <w:pStyle w:val="BodyText"/>
        <w:rPr>
          <w:b/>
          <w:sz w:val="20"/>
        </w:rPr>
      </w:pPr>
    </w:p>
    <w:p w14:paraId="4A3A7560" w14:textId="68E46EA5" w:rsidR="00E520AF" w:rsidRDefault="00A2280C">
      <w:pPr>
        <w:pStyle w:val="BodyText"/>
        <w:spacing w:before="1"/>
        <w:rPr>
          <w:b/>
        </w:rPr>
      </w:pPr>
      <w:r>
        <w:rPr>
          <w:noProof/>
        </w:rPr>
        <mc:AlternateContent>
          <mc:Choice Requires="wps">
            <w:drawing>
              <wp:anchor distT="0" distB="0" distL="0" distR="0" simplePos="0" relativeHeight="487588352" behindDoc="1" locked="0" layoutInCell="1" allowOverlap="1" wp14:anchorId="797755F7" wp14:editId="07692CB2">
                <wp:simplePos x="0" y="0"/>
                <wp:positionH relativeFrom="page">
                  <wp:posOffset>843280</wp:posOffset>
                </wp:positionH>
                <wp:positionV relativeFrom="paragraph">
                  <wp:posOffset>189865</wp:posOffset>
                </wp:positionV>
                <wp:extent cx="5876290" cy="226060"/>
                <wp:effectExtent l="0" t="0" r="0" b="0"/>
                <wp:wrapTopAndBottom/>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26060"/>
                        </a:xfrm>
                        <a:prstGeom prst="rect">
                          <a:avLst/>
                        </a:prstGeom>
                        <a:solidFill>
                          <a:srgbClr val="F1F1F1"/>
                        </a:solidFill>
                        <a:ln w="6097">
                          <a:solidFill>
                            <a:srgbClr val="612F61"/>
                          </a:solidFill>
                          <a:prstDash val="solid"/>
                          <a:miter lim="800000"/>
                          <a:headEnd/>
                          <a:tailEnd/>
                        </a:ln>
                      </wps:spPr>
                      <wps:txbx>
                        <w:txbxContent>
                          <w:p w14:paraId="2DBF04B4" w14:textId="77777777" w:rsidR="00E520AF" w:rsidRDefault="00A2280C">
                            <w:pPr>
                              <w:pStyle w:val="BodyText"/>
                              <w:spacing w:before="18"/>
                              <w:ind w:left="1958" w:right="1960"/>
                              <w:jc w:val="center"/>
                              <w:rPr>
                                <w:color w:val="000000"/>
                              </w:rPr>
                            </w:pPr>
                            <w:r>
                              <w:rPr>
                                <w:color w:val="000000"/>
                              </w:rPr>
                              <w:t>Accessible</w:t>
                            </w:r>
                            <w:r>
                              <w:rPr>
                                <w:color w:val="000000"/>
                                <w:spacing w:val="-5"/>
                              </w:rPr>
                              <w:t xml:space="preserve"> </w:t>
                            </w:r>
                            <w:r>
                              <w:rPr>
                                <w:color w:val="000000"/>
                              </w:rPr>
                              <w:t>versions</w:t>
                            </w:r>
                            <w:r>
                              <w:rPr>
                                <w:color w:val="000000"/>
                                <w:spacing w:val="-4"/>
                              </w:rPr>
                              <w:t xml:space="preserve"> </w:t>
                            </w:r>
                            <w:r>
                              <w:rPr>
                                <w:color w:val="000000"/>
                              </w:rPr>
                              <w:t>of</w:t>
                            </w:r>
                            <w:r>
                              <w:rPr>
                                <w:color w:val="000000"/>
                                <w:spacing w:val="-5"/>
                              </w:rPr>
                              <w:t xml:space="preserve"> </w:t>
                            </w:r>
                            <w:r>
                              <w:rPr>
                                <w:color w:val="000000"/>
                              </w:rPr>
                              <w:t>this</w:t>
                            </w:r>
                            <w:r>
                              <w:rPr>
                                <w:color w:val="000000"/>
                                <w:spacing w:val="-3"/>
                              </w:rPr>
                              <w:t xml:space="preserve"> </w:t>
                            </w:r>
                            <w:r>
                              <w:rPr>
                                <w:color w:val="000000"/>
                              </w:rPr>
                              <w:t>policy</w:t>
                            </w:r>
                            <w:r>
                              <w:rPr>
                                <w:color w:val="000000"/>
                                <w:spacing w:val="-4"/>
                              </w:rPr>
                              <w:t xml:space="preserve"> </w:t>
                            </w:r>
                            <w:r>
                              <w:rPr>
                                <w:color w:val="000000"/>
                              </w:rPr>
                              <w:t>are</w:t>
                            </w:r>
                            <w:r>
                              <w:rPr>
                                <w:color w:val="000000"/>
                                <w:spacing w:val="-1"/>
                              </w:rPr>
                              <w:t xml:space="preserve"> </w:t>
                            </w:r>
                            <w:r>
                              <w:rPr>
                                <w:color w:val="000000"/>
                              </w:rPr>
                              <w:t>available</w:t>
                            </w:r>
                            <w:r>
                              <w:rPr>
                                <w:color w:val="000000"/>
                                <w:spacing w:val="-2"/>
                              </w:rPr>
                              <w:t xml:space="preserve"> </w:t>
                            </w:r>
                            <w:r>
                              <w:rPr>
                                <w:color w:val="000000"/>
                              </w:rPr>
                              <w:t>upon</w:t>
                            </w:r>
                            <w:r>
                              <w:rPr>
                                <w:color w:val="000000"/>
                                <w:spacing w:val="-2"/>
                              </w:rPr>
                              <w:t xml:space="preserve"> </w:t>
                            </w:r>
                            <w:proofErr w:type="gramStart"/>
                            <w:r>
                              <w:rPr>
                                <w:color w:val="000000"/>
                                <w:spacing w:val="-2"/>
                              </w:rPr>
                              <w:t>request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755F7" id="_x0000_t202" coordsize="21600,21600" o:spt="202" path="m,l,21600r21600,l21600,xe">
                <v:stroke joinstyle="miter"/>
                <v:path gradientshapeok="t" o:connecttype="rect"/>
              </v:shapetype>
              <v:shape id="docshape12" o:spid="_x0000_s1026" type="#_x0000_t202" style="position:absolute;margin-left:66.4pt;margin-top:14.95pt;width:462.7pt;height:17.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" fillcolor="#f1f1f1" strokecolor="#612f61" strokeweight=".16936mm">
                <v:textbox inset="0,0,0,0">
                  <w:txbxContent>
                    <w:p w14:paraId="2DBF04B4" w14:textId="77777777" w:rsidR="00E520AF" w:rsidRDefault="00A2280C">
                      <w:pPr>
                        <w:pStyle w:val="BodyText"/>
                        <w:spacing w:before="18"/>
                        <w:ind w:left="1958" w:right="1960"/>
                        <w:jc w:val="center"/>
                        <w:rPr>
                          <w:color w:val="000000"/>
                        </w:rPr>
                      </w:pPr>
                      <w:r>
                        <w:rPr>
                          <w:color w:val="000000"/>
                        </w:rPr>
                        <w:t>Accessible</w:t>
                      </w:r>
                      <w:r>
                        <w:rPr>
                          <w:color w:val="000000"/>
                          <w:spacing w:val="-5"/>
                        </w:rPr>
                        <w:t xml:space="preserve"> </w:t>
                      </w:r>
                      <w:r>
                        <w:rPr>
                          <w:color w:val="000000"/>
                        </w:rPr>
                        <w:t>versions</w:t>
                      </w:r>
                      <w:r>
                        <w:rPr>
                          <w:color w:val="000000"/>
                          <w:spacing w:val="-4"/>
                        </w:rPr>
                        <w:t xml:space="preserve"> </w:t>
                      </w:r>
                      <w:r>
                        <w:rPr>
                          <w:color w:val="000000"/>
                        </w:rPr>
                        <w:t>of</w:t>
                      </w:r>
                      <w:r>
                        <w:rPr>
                          <w:color w:val="000000"/>
                          <w:spacing w:val="-5"/>
                        </w:rPr>
                        <w:t xml:space="preserve"> </w:t>
                      </w:r>
                      <w:r>
                        <w:rPr>
                          <w:color w:val="000000"/>
                        </w:rPr>
                        <w:t>this</w:t>
                      </w:r>
                      <w:r>
                        <w:rPr>
                          <w:color w:val="000000"/>
                          <w:spacing w:val="-3"/>
                        </w:rPr>
                        <w:t xml:space="preserve"> </w:t>
                      </w:r>
                      <w:r>
                        <w:rPr>
                          <w:color w:val="000000"/>
                        </w:rPr>
                        <w:t>policy</w:t>
                      </w:r>
                      <w:r>
                        <w:rPr>
                          <w:color w:val="000000"/>
                          <w:spacing w:val="-4"/>
                        </w:rPr>
                        <w:t xml:space="preserve"> </w:t>
                      </w:r>
                      <w:r>
                        <w:rPr>
                          <w:color w:val="000000"/>
                        </w:rPr>
                        <w:t>are</w:t>
                      </w:r>
                      <w:r>
                        <w:rPr>
                          <w:color w:val="000000"/>
                          <w:spacing w:val="-1"/>
                        </w:rPr>
                        <w:t xml:space="preserve"> </w:t>
                      </w:r>
                      <w:r>
                        <w:rPr>
                          <w:color w:val="000000"/>
                        </w:rPr>
                        <w:t>available</w:t>
                      </w:r>
                      <w:r>
                        <w:rPr>
                          <w:color w:val="000000"/>
                          <w:spacing w:val="-2"/>
                        </w:rPr>
                        <w:t xml:space="preserve"> </w:t>
                      </w:r>
                      <w:r>
                        <w:rPr>
                          <w:color w:val="000000"/>
                        </w:rPr>
                        <w:t>upon</w:t>
                      </w:r>
                      <w:r>
                        <w:rPr>
                          <w:color w:val="000000"/>
                          <w:spacing w:val="-2"/>
                        </w:rPr>
                        <w:t xml:space="preserve"> </w:t>
                      </w:r>
                      <w:proofErr w:type="gramStart"/>
                      <w:r>
                        <w:rPr>
                          <w:color w:val="000000"/>
                          <w:spacing w:val="-2"/>
                        </w:rPr>
                        <w:t>request</w:t>
                      </w:r>
                      <w:proofErr w:type="gramEnd"/>
                    </w:p>
                  </w:txbxContent>
                </v:textbox>
                <w10:wrap type="topAndBottom" anchorx="page"/>
              </v:shape>
            </w:pict>
          </mc:Fallback>
        </mc:AlternateContent>
      </w:r>
    </w:p>
    <w:p w14:paraId="3FB5CE20" w14:textId="77777777" w:rsidR="00E520AF" w:rsidRDefault="00E520AF">
      <w:pPr>
        <w:sectPr w:rsidR="00E520AF">
          <w:headerReference w:type="default" r:id="rId11"/>
          <w:footerReference w:type="default" r:id="rId12"/>
          <w:type w:val="continuous"/>
          <w:pgSz w:w="11910" w:h="16840"/>
          <w:pgMar w:top="1380" w:right="1220" w:bottom="1640" w:left="1220" w:header="748" w:footer="1442" w:gutter="0"/>
          <w:pgNumType w:start="1"/>
          <w:cols w:space="720"/>
        </w:sectPr>
      </w:pPr>
    </w:p>
    <w:p w14:paraId="3CB16AD5" w14:textId="77777777" w:rsidR="00E520AF" w:rsidRDefault="00A2280C">
      <w:pPr>
        <w:spacing w:before="47"/>
        <w:ind w:left="775" w:right="775"/>
        <w:jc w:val="center"/>
        <w:rPr>
          <w:sz w:val="32"/>
        </w:rPr>
      </w:pPr>
      <w:r>
        <w:rPr>
          <w:sz w:val="32"/>
          <w:u w:val="single"/>
        </w:rPr>
        <w:lastRenderedPageBreak/>
        <w:t>Policy</w:t>
      </w:r>
      <w:r>
        <w:rPr>
          <w:spacing w:val="-8"/>
          <w:sz w:val="32"/>
          <w:u w:val="single"/>
        </w:rPr>
        <w:t xml:space="preserve"> </w:t>
      </w:r>
      <w:r>
        <w:rPr>
          <w:spacing w:val="-2"/>
          <w:sz w:val="32"/>
          <w:u w:val="single"/>
        </w:rPr>
        <w:t>Summary</w:t>
      </w:r>
    </w:p>
    <w:p w14:paraId="7D5C329C" w14:textId="77777777" w:rsidR="00E520AF" w:rsidRDefault="00E520AF">
      <w:pPr>
        <w:pStyle w:val="BodyText"/>
        <w:spacing w:before="8" w:after="1"/>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9"/>
      </w:tblGrid>
      <w:tr w:rsidR="00E520AF" w14:paraId="5321E99B" w14:textId="77777777">
        <w:trPr>
          <w:trHeight w:val="1166"/>
        </w:trPr>
        <w:tc>
          <w:tcPr>
            <w:tcW w:w="2050" w:type="dxa"/>
            <w:tcBorders>
              <w:bottom w:val="single" w:sz="4" w:space="0" w:color="7E7E7E"/>
            </w:tcBorders>
            <w:shd w:val="clear" w:color="auto" w:fill="F1F1F1"/>
          </w:tcPr>
          <w:p w14:paraId="550E8494" w14:textId="77777777" w:rsidR="00E520AF" w:rsidRDefault="00E520AF">
            <w:pPr>
              <w:pStyle w:val="TableParagraph"/>
            </w:pPr>
          </w:p>
          <w:p w14:paraId="29010FFD" w14:textId="77777777" w:rsidR="00E520AF" w:rsidRDefault="00E520AF">
            <w:pPr>
              <w:pStyle w:val="TableParagraph"/>
              <w:spacing w:before="11"/>
            </w:pPr>
          </w:p>
          <w:p w14:paraId="28CF17CE" w14:textId="77777777" w:rsidR="00E520AF" w:rsidRDefault="00A2280C">
            <w:pPr>
              <w:pStyle w:val="TableParagraph"/>
              <w:ind w:left="267" w:right="259"/>
              <w:jc w:val="center"/>
            </w:pPr>
            <w:r>
              <w:rPr>
                <w:spacing w:val="-2"/>
              </w:rPr>
              <w:t>Overview</w:t>
            </w:r>
          </w:p>
        </w:tc>
        <w:tc>
          <w:tcPr>
            <w:tcW w:w="6969" w:type="dxa"/>
            <w:tcBorders>
              <w:bottom w:val="single" w:sz="4" w:space="0" w:color="7E7E7E"/>
            </w:tcBorders>
          </w:tcPr>
          <w:p w14:paraId="2BD10AD6" w14:textId="77777777" w:rsidR="00E520AF" w:rsidRDefault="00E520AF">
            <w:pPr>
              <w:pStyle w:val="TableParagraph"/>
              <w:spacing w:before="7"/>
              <w:rPr>
                <w:sz w:val="19"/>
              </w:rPr>
            </w:pPr>
          </w:p>
          <w:p w14:paraId="0D9974C9" w14:textId="77777777" w:rsidR="00E520AF" w:rsidRDefault="00A2280C">
            <w:pPr>
              <w:pStyle w:val="TableParagraph"/>
              <w:spacing w:line="276" w:lineRule="auto"/>
              <w:ind w:left="107"/>
            </w:pPr>
            <w:r>
              <w:t>To</w:t>
            </w:r>
            <w:r>
              <w:rPr>
                <w:spacing w:val="-3"/>
              </w:rPr>
              <w:t xml:space="preserve"> </w:t>
            </w:r>
            <w:r>
              <w:t>ensure</w:t>
            </w:r>
            <w:r>
              <w:rPr>
                <w:spacing w:val="-2"/>
              </w:rPr>
              <w:t xml:space="preserve"> </w:t>
            </w:r>
            <w:r>
              <w:t>data</w:t>
            </w:r>
            <w:r>
              <w:rPr>
                <w:spacing w:val="-5"/>
              </w:rPr>
              <w:t xml:space="preserve"> </w:t>
            </w:r>
            <w:r>
              <w:t>is</w:t>
            </w:r>
            <w:r>
              <w:rPr>
                <w:spacing w:val="-2"/>
              </w:rPr>
              <w:t xml:space="preserve"> </w:t>
            </w:r>
            <w:r>
              <w:t>handled</w:t>
            </w:r>
            <w:r>
              <w:rPr>
                <w:spacing w:val="-3"/>
              </w:rPr>
              <w:t xml:space="preserve"> </w:t>
            </w:r>
            <w:r>
              <w:t>in</w:t>
            </w:r>
            <w:r>
              <w:rPr>
                <w:spacing w:val="-3"/>
              </w:rPr>
              <w:t xml:space="preserve"> </w:t>
            </w:r>
            <w:r>
              <w:t>accordance</w:t>
            </w:r>
            <w:r>
              <w:rPr>
                <w:spacing w:val="-1"/>
              </w:rPr>
              <w:t xml:space="preserve"> </w:t>
            </w:r>
            <w:r>
              <w:t>with</w:t>
            </w:r>
            <w:r>
              <w:rPr>
                <w:spacing w:val="-2"/>
              </w:rPr>
              <w:t xml:space="preserve"> </w:t>
            </w:r>
            <w:r>
              <w:t>GDPR</w:t>
            </w:r>
            <w:r>
              <w:rPr>
                <w:spacing w:val="-5"/>
              </w:rPr>
              <w:t xml:space="preserve"> </w:t>
            </w:r>
            <w:r>
              <w:t>and</w:t>
            </w:r>
            <w:r>
              <w:rPr>
                <w:spacing w:val="-3"/>
              </w:rPr>
              <w:t xml:space="preserve"> </w:t>
            </w:r>
            <w:r>
              <w:t>Data</w:t>
            </w:r>
            <w:r>
              <w:rPr>
                <w:spacing w:val="-4"/>
              </w:rPr>
              <w:t xml:space="preserve"> </w:t>
            </w:r>
            <w:r>
              <w:t>Protection Legislation and Guidance</w:t>
            </w:r>
          </w:p>
        </w:tc>
      </w:tr>
      <w:tr w:rsidR="00E520AF" w14:paraId="74753014" w14:textId="77777777">
        <w:trPr>
          <w:trHeight w:val="1098"/>
        </w:trPr>
        <w:tc>
          <w:tcPr>
            <w:tcW w:w="2050" w:type="dxa"/>
            <w:tcBorders>
              <w:top w:val="single" w:sz="4" w:space="0" w:color="7E7E7E"/>
            </w:tcBorders>
            <w:shd w:val="clear" w:color="auto" w:fill="F1F1F1"/>
          </w:tcPr>
          <w:p w14:paraId="570BCE0D" w14:textId="77777777" w:rsidR="00E520AF" w:rsidRDefault="00E520AF">
            <w:pPr>
              <w:pStyle w:val="TableParagraph"/>
            </w:pPr>
          </w:p>
          <w:p w14:paraId="7AECB464" w14:textId="77777777" w:rsidR="00E520AF" w:rsidRDefault="00E520AF">
            <w:pPr>
              <w:pStyle w:val="TableParagraph"/>
              <w:rPr>
                <w:sz w:val="20"/>
              </w:rPr>
            </w:pPr>
          </w:p>
          <w:p w14:paraId="65D16134" w14:textId="77777777" w:rsidR="00E520AF" w:rsidRDefault="00A2280C">
            <w:pPr>
              <w:pStyle w:val="TableParagraph"/>
              <w:ind w:left="267" w:right="259"/>
              <w:jc w:val="center"/>
            </w:pPr>
            <w:r>
              <w:rPr>
                <w:spacing w:val="-2"/>
              </w:rPr>
              <w:t>Purpose</w:t>
            </w:r>
          </w:p>
        </w:tc>
        <w:tc>
          <w:tcPr>
            <w:tcW w:w="6969" w:type="dxa"/>
            <w:tcBorders>
              <w:top w:val="single" w:sz="4" w:space="0" w:color="7E7E7E"/>
            </w:tcBorders>
          </w:tcPr>
          <w:p w14:paraId="2C8AF1EA" w14:textId="77777777" w:rsidR="00E520AF" w:rsidRDefault="00E520AF">
            <w:pPr>
              <w:pStyle w:val="TableParagraph"/>
              <w:spacing w:before="7"/>
              <w:rPr>
                <w:sz w:val="19"/>
              </w:rPr>
            </w:pPr>
          </w:p>
          <w:p w14:paraId="696F78AB" w14:textId="77777777" w:rsidR="00E520AF" w:rsidRDefault="00A2280C">
            <w:pPr>
              <w:pStyle w:val="TableParagraph"/>
              <w:ind w:left="107"/>
            </w:pPr>
            <w:r>
              <w:t>To</w:t>
            </w:r>
            <w:r>
              <w:rPr>
                <w:spacing w:val="-6"/>
              </w:rPr>
              <w:t xml:space="preserve"> </w:t>
            </w:r>
            <w:r>
              <w:t>ensure</w:t>
            </w:r>
            <w:r>
              <w:rPr>
                <w:spacing w:val="-2"/>
              </w:rPr>
              <w:t xml:space="preserve"> </w:t>
            </w:r>
            <w:r>
              <w:t>data</w:t>
            </w:r>
            <w:r>
              <w:rPr>
                <w:spacing w:val="-5"/>
              </w:rPr>
              <w:t xml:space="preserve"> </w:t>
            </w:r>
            <w:r>
              <w:t>is</w:t>
            </w:r>
            <w:r>
              <w:rPr>
                <w:spacing w:val="-2"/>
              </w:rPr>
              <w:t xml:space="preserve"> </w:t>
            </w:r>
            <w:r>
              <w:t>held</w:t>
            </w:r>
            <w:r>
              <w:rPr>
                <w:spacing w:val="-5"/>
              </w:rPr>
              <w:t xml:space="preserve"> </w:t>
            </w:r>
            <w:r>
              <w:t>and</w:t>
            </w:r>
            <w:r>
              <w:rPr>
                <w:spacing w:val="-3"/>
              </w:rPr>
              <w:t xml:space="preserve"> </w:t>
            </w:r>
            <w:r>
              <w:t>handled</w:t>
            </w:r>
            <w:r>
              <w:rPr>
                <w:spacing w:val="-3"/>
              </w:rPr>
              <w:t xml:space="preserve"> </w:t>
            </w:r>
            <w:r>
              <w:t>securely</w:t>
            </w:r>
            <w:r>
              <w:rPr>
                <w:spacing w:val="-2"/>
              </w:rPr>
              <w:t xml:space="preserve"> </w:t>
            </w:r>
            <w:r>
              <w:t>within</w:t>
            </w:r>
            <w:r>
              <w:rPr>
                <w:spacing w:val="-3"/>
              </w:rPr>
              <w:t xml:space="preserve"> </w:t>
            </w:r>
            <w:r>
              <w:t>legislative</w:t>
            </w:r>
            <w:r>
              <w:rPr>
                <w:spacing w:val="-4"/>
              </w:rPr>
              <w:t xml:space="preserve"> </w:t>
            </w:r>
            <w:r>
              <w:rPr>
                <w:spacing w:val="-2"/>
              </w:rPr>
              <w:t>guidelines</w:t>
            </w:r>
          </w:p>
        </w:tc>
      </w:tr>
      <w:tr w:rsidR="00E520AF" w14:paraId="4D3D675D" w14:textId="77777777">
        <w:trPr>
          <w:trHeight w:val="1096"/>
        </w:trPr>
        <w:tc>
          <w:tcPr>
            <w:tcW w:w="2050" w:type="dxa"/>
            <w:shd w:val="clear" w:color="auto" w:fill="F1F1F1"/>
          </w:tcPr>
          <w:p w14:paraId="4EC2680D" w14:textId="77777777" w:rsidR="00E520AF" w:rsidRDefault="00E520AF">
            <w:pPr>
              <w:pStyle w:val="TableParagraph"/>
            </w:pPr>
          </w:p>
          <w:p w14:paraId="131E8D12" w14:textId="77777777" w:rsidR="00E520AF" w:rsidRDefault="00E520AF">
            <w:pPr>
              <w:pStyle w:val="TableParagraph"/>
              <w:rPr>
                <w:sz w:val="20"/>
              </w:rPr>
            </w:pPr>
          </w:p>
          <w:p w14:paraId="1616B6EB" w14:textId="77777777" w:rsidR="00E520AF" w:rsidRDefault="00A2280C">
            <w:pPr>
              <w:pStyle w:val="TableParagraph"/>
              <w:ind w:left="267" w:right="259"/>
              <w:jc w:val="center"/>
            </w:pPr>
            <w:r>
              <w:rPr>
                <w:spacing w:val="-2"/>
              </w:rPr>
              <w:t>Scope</w:t>
            </w:r>
          </w:p>
        </w:tc>
        <w:tc>
          <w:tcPr>
            <w:tcW w:w="6969" w:type="dxa"/>
          </w:tcPr>
          <w:p w14:paraId="007424E0" w14:textId="77777777" w:rsidR="00E520AF" w:rsidRDefault="00E520AF">
            <w:pPr>
              <w:pStyle w:val="TableParagraph"/>
              <w:spacing w:before="7"/>
              <w:rPr>
                <w:sz w:val="19"/>
              </w:rPr>
            </w:pPr>
          </w:p>
          <w:p w14:paraId="02B74E24" w14:textId="77777777" w:rsidR="00E520AF" w:rsidRDefault="00A2280C">
            <w:pPr>
              <w:pStyle w:val="TableParagraph"/>
              <w:ind w:left="107"/>
            </w:pPr>
            <w:r>
              <w:t>All</w:t>
            </w:r>
            <w:r>
              <w:rPr>
                <w:spacing w:val="-4"/>
              </w:rPr>
              <w:t xml:space="preserve"> </w:t>
            </w:r>
            <w:r>
              <w:t>data</w:t>
            </w:r>
            <w:r>
              <w:rPr>
                <w:spacing w:val="-1"/>
              </w:rPr>
              <w:t xml:space="preserve"> </w:t>
            </w:r>
            <w:r>
              <w:t>held</w:t>
            </w:r>
            <w:r>
              <w:rPr>
                <w:spacing w:val="-3"/>
              </w:rPr>
              <w:t xml:space="preserve"> </w:t>
            </w:r>
            <w:r>
              <w:t>and</w:t>
            </w:r>
            <w:r>
              <w:rPr>
                <w:spacing w:val="-4"/>
              </w:rPr>
              <w:t xml:space="preserve"> </w:t>
            </w:r>
            <w:r>
              <w:t>obtained</w:t>
            </w:r>
            <w:r>
              <w:rPr>
                <w:spacing w:val="-4"/>
              </w:rPr>
              <w:t xml:space="preserve"> </w:t>
            </w:r>
            <w:r>
              <w:t>with</w:t>
            </w:r>
            <w:r>
              <w:rPr>
                <w:spacing w:val="-2"/>
              </w:rPr>
              <w:t xml:space="preserve"> </w:t>
            </w:r>
            <w:r>
              <w:t>Shetland</w:t>
            </w:r>
            <w:r>
              <w:rPr>
                <w:spacing w:val="-2"/>
              </w:rPr>
              <w:t xml:space="preserve"> </w:t>
            </w:r>
            <w:r>
              <w:rPr>
                <w:spacing w:val="-5"/>
              </w:rPr>
              <w:t>UHI</w:t>
            </w:r>
          </w:p>
        </w:tc>
      </w:tr>
      <w:tr w:rsidR="00E520AF" w14:paraId="0A6368D4" w14:textId="77777777">
        <w:trPr>
          <w:trHeight w:val="1098"/>
        </w:trPr>
        <w:tc>
          <w:tcPr>
            <w:tcW w:w="2050" w:type="dxa"/>
            <w:shd w:val="clear" w:color="auto" w:fill="F1F1F1"/>
          </w:tcPr>
          <w:p w14:paraId="47B3272C" w14:textId="77777777" w:rsidR="00E520AF" w:rsidRDefault="00E520AF">
            <w:pPr>
              <w:pStyle w:val="TableParagraph"/>
            </w:pPr>
          </w:p>
          <w:p w14:paraId="3EF2A00C" w14:textId="77777777" w:rsidR="00E520AF" w:rsidRDefault="00E520AF">
            <w:pPr>
              <w:pStyle w:val="TableParagraph"/>
              <w:spacing w:before="2"/>
              <w:rPr>
                <w:sz w:val="20"/>
              </w:rPr>
            </w:pPr>
          </w:p>
          <w:p w14:paraId="7CF2B6C3" w14:textId="77777777" w:rsidR="00E520AF" w:rsidRDefault="00A2280C">
            <w:pPr>
              <w:pStyle w:val="TableParagraph"/>
              <w:ind w:left="268" w:right="259"/>
              <w:jc w:val="center"/>
            </w:pPr>
            <w:r>
              <w:rPr>
                <w:spacing w:val="-2"/>
              </w:rPr>
              <w:t>Consultation</w:t>
            </w:r>
          </w:p>
        </w:tc>
        <w:tc>
          <w:tcPr>
            <w:tcW w:w="6969" w:type="dxa"/>
          </w:tcPr>
          <w:p w14:paraId="065A3ED8" w14:textId="77777777" w:rsidR="00E520AF" w:rsidRDefault="00E520AF">
            <w:pPr>
              <w:pStyle w:val="TableParagraph"/>
              <w:spacing w:before="7"/>
              <w:rPr>
                <w:sz w:val="19"/>
              </w:rPr>
            </w:pPr>
          </w:p>
          <w:p w14:paraId="4F299C71" w14:textId="77777777" w:rsidR="00E520AF" w:rsidRDefault="00A2280C">
            <w:pPr>
              <w:pStyle w:val="TableParagraph"/>
              <w:ind w:left="107"/>
            </w:pPr>
            <w:r>
              <w:rPr>
                <w:color w:val="808080"/>
              </w:rPr>
              <w:t>Who</w:t>
            </w:r>
            <w:r>
              <w:rPr>
                <w:color w:val="808080"/>
                <w:spacing w:val="-3"/>
              </w:rPr>
              <w:t xml:space="preserve"> </w:t>
            </w:r>
            <w:r>
              <w:rPr>
                <w:color w:val="808080"/>
              </w:rPr>
              <w:t>has</w:t>
            </w:r>
            <w:r>
              <w:rPr>
                <w:color w:val="808080"/>
                <w:spacing w:val="-4"/>
              </w:rPr>
              <w:t xml:space="preserve"> </w:t>
            </w:r>
            <w:r>
              <w:rPr>
                <w:color w:val="808080"/>
              </w:rPr>
              <w:t>been</w:t>
            </w:r>
            <w:r>
              <w:rPr>
                <w:color w:val="808080"/>
                <w:spacing w:val="-5"/>
              </w:rPr>
              <w:t xml:space="preserve"> </w:t>
            </w:r>
            <w:r>
              <w:rPr>
                <w:color w:val="808080"/>
              </w:rPr>
              <w:t>consulted</w:t>
            </w:r>
            <w:r>
              <w:rPr>
                <w:color w:val="808080"/>
                <w:spacing w:val="-2"/>
              </w:rPr>
              <w:t xml:space="preserve"> </w:t>
            </w:r>
            <w:r>
              <w:rPr>
                <w:color w:val="808080"/>
              </w:rPr>
              <w:t>on</w:t>
            </w:r>
            <w:r>
              <w:rPr>
                <w:color w:val="808080"/>
                <w:spacing w:val="-3"/>
              </w:rPr>
              <w:t xml:space="preserve"> </w:t>
            </w:r>
            <w:r>
              <w:rPr>
                <w:color w:val="808080"/>
              </w:rPr>
              <w:t>the</w:t>
            </w:r>
            <w:r>
              <w:rPr>
                <w:color w:val="808080"/>
                <w:spacing w:val="-1"/>
              </w:rPr>
              <w:t xml:space="preserve"> </w:t>
            </w:r>
            <w:r>
              <w:rPr>
                <w:color w:val="808080"/>
              </w:rPr>
              <w:t>policy,</w:t>
            </w:r>
            <w:r>
              <w:rPr>
                <w:color w:val="808080"/>
                <w:spacing w:val="-4"/>
              </w:rPr>
              <w:t xml:space="preserve"> </w:t>
            </w:r>
            <w:r>
              <w:rPr>
                <w:color w:val="808080"/>
              </w:rPr>
              <w:t>and</w:t>
            </w:r>
            <w:r>
              <w:rPr>
                <w:color w:val="808080"/>
                <w:spacing w:val="-3"/>
              </w:rPr>
              <w:t xml:space="preserve"> </w:t>
            </w:r>
            <w:r>
              <w:rPr>
                <w:color w:val="808080"/>
              </w:rPr>
              <w:t>who</w:t>
            </w:r>
            <w:r>
              <w:rPr>
                <w:color w:val="808080"/>
                <w:spacing w:val="-4"/>
              </w:rPr>
              <w:t xml:space="preserve"> </w:t>
            </w:r>
            <w:r>
              <w:rPr>
                <w:color w:val="808080"/>
              </w:rPr>
              <w:t>will</w:t>
            </w:r>
            <w:r>
              <w:rPr>
                <w:color w:val="808080"/>
                <w:spacing w:val="-2"/>
              </w:rPr>
              <w:t xml:space="preserve"> </w:t>
            </w:r>
            <w:r>
              <w:rPr>
                <w:color w:val="808080"/>
              </w:rPr>
              <w:t>be</w:t>
            </w:r>
            <w:r>
              <w:rPr>
                <w:color w:val="808080"/>
                <w:spacing w:val="-1"/>
              </w:rPr>
              <w:t xml:space="preserve"> </w:t>
            </w:r>
            <w:r>
              <w:rPr>
                <w:color w:val="808080"/>
                <w:spacing w:val="-2"/>
              </w:rPr>
              <w:t>notified?</w:t>
            </w:r>
          </w:p>
        </w:tc>
      </w:tr>
      <w:tr w:rsidR="00E520AF" w14:paraId="53EE8825" w14:textId="77777777">
        <w:trPr>
          <w:trHeight w:val="1096"/>
        </w:trPr>
        <w:tc>
          <w:tcPr>
            <w:tcW w:w="2050" w:type="dxa"/>
            <w:shd w:val="clear" w:color="auto" w:fill="F1F1F1"/>
          </w:tcPr>
          <w:p w14:paraId="22B95553" w14:textId="77777777" w:rsidR="00E520AF" w:rsidRDefault="00E520AF">
            <w:pPr>
              <w:pStyle w:val="TableParagraph"/>
              <w:spacing w:before="5"/>
              <w:rPr>
                <w:sz w:val="29"/>
              </w:rPr>
            </w:pPr>
          </w:p>
          <w:p w14:paraId="3B0B0F7E" w14:textId="77777777" w:rsidR="00E520AF" w:rsidRDefault="00A2280C">
            <w:pPr>
              <w:pStyle w:val="TableParagraph"/>
              <w:spacing w:line="273" w:lineRule="auto"/>
              <w:ind w:left="520" w:right="97" w:hanging="413"/>
            </w:pPr>
            <w:r>
              <w:t>Implementation</w:t>
            </w:r>
            <w:r>
              <w:rPr>
                <w:spacing w:val="-13"/>
              </w:rPr>
              <w:t xml:space="preserve"> </w:t>
            </w:r>
            <w:r>
              <w:t xml:space="preserve">and </w:t>
            </w:r>
            <w:r>
              <w:rPr>
                <w:spacing w:val="-2"/>
              </w:rPr>
              <w:t>Monitoring</w:t>
            </w:r>
          </w:p>
        </w:tc>
        <w:tc>
          <w:tcPr>
            <w:tcW w:w="6969" w:type="dxa"/>
          </w:tcPr>
          <w:p w14:paraId="325E3369" w14:textId="77777777" w:rsidR="00E520AF" w:rsidRDefault="00E520AF">
            <w:pPr>
              <w:pStyle w:val="TableParagraph"/>
              <w:spacing w:before="7"/>
              <w:rPr>
                <w:sz w:val="19"/>
              </w:rPr>
            </w:pPr>
          </w:p>
          <w:p w14:paraId="62E7066E" w14:textId="77777777" w:rsidR="00E520AF" w:rsidRDefault="00A2280C">
            <w:pPr>
              <w:pStyle w:val="TableParagraph"/>
              <w:ind w:left="107"/>
            </w:pPr>
            <w:r>
              <w:t>All</w:t>
            </w:r>
            <w:r>
              <w:rPr>
                <w:spacing w:val="-2"/>
              </w:rPr>
              <w:t xml:space="preserve"> staff</w:t>
            </w:r>
          </w:p>
        </w:tc>
      </w:tr>
      <w:tr w:rsidR="00E520AF" w14:paraId="00A2EE61" w14:textId="77777777">
        <w:trPr>
          <w:trHeight w:val="1096"/>
        </w:trPr>
        <w:tc>
          <w:tcPr>
            <w:tcW w:w="2050" w:type="dxa"/>
            <w:tcBorders>
              <w:bottom w:val="single" w:sz="6" w:space="0" w:color="000000"/>
            </w:tcBorders>
            <w:shd w:val="clear" w:color="auto" w:fill="F1F1F1"/>
          </w:tcPr>
          <w:p w14:paraId="00E9D9A6" w14:textId="77777777" w:rsidR="00E520AF" w:rsidRDefault="00E520AF">
            <w:pPr>
              <w:pStyle w:val="TableParagraph"/>
            </w:pPr>
          </w:p>
          <w:p w14:paraId="264F5F7E" w14:textId="77777777" w:rsidR="00E520AF" w:rsidRDefault="00E520AF">
            <w:pPr>
              <w:pStyle w:val="TableParagraph"/>
              <w:spacing w:before="2"/>
              <w:rPr>
                <w:sz w:val="20"/>
              </w:rPr>
            </w:pPr>
          </w:p>
          <w:p w14:paraId="4E0F225D" w14:textId="77777777" w:rsidR="00E520AF" w:rsidRDefault="00A2280C">
            <w:pPr>
              <w:pStyle w:val="TableParagraph"/>
              <w:ind w:left="270" w:right="259"/>
              <w:jc w:val="center"/>
            </w:pPr>
            <w:r>
              <w:t xml:space="preserve">Risk </w:t>
            </w:r>
            <w:r>
              <w:rPr>
                <w:spacing w:val="-2"/>
              </w:rPr>
              <w:t>Implications</w:t>
            </w:r>
          </w:p>
        </w:tc>
        <w:tc>
          <w:tcPr>
            <w:tcW w:w="6969" w:type="dxa"/>
            <w:tcBorders>
              <w:bottom w:val="single" w:sz="6" w:space="0" w:color="000000"/>
            </w:tcBorders>
          </w:tcPr>
          <w:p w14:paraId="35A63AF7" w14:textId="77777777" w:rsidR="00E520AF" w:rsidRDefault="00E520AF">
            <w:pPr>
              <w:pStyle w:val="TableParagraph"/>
              <w:spacing w:before="7"/>
              <w:rPr>
                <w:sz w:val="19"/>
              </w:rPr>
            </w:pPr>
          </w:p>
          <w:p w14:paraId="4530EA8D" w14:textId="2B495D29" w:rsidR="00E520AF" w:rsidRDefault="00A2280C">
            <w:pPr>
              <w:pStyle w:val="TableParagraph"/>
              <w:ind w:left="107"/>
            </w:pPr>
            <w:r>
              <w:t>Data</w:t>
            </w:r>
            <w:r>
              <w:rPr>
                <w:spacing w:val="-2"/>
              </w:rPr>
              <w:t xml:space="preserve"> breach</w:t>
            </w:r>
            <w:r w:rsidR="00201A20">
              <w:rPr>
                <w:spacing w:val="-2"/>
              </w:rPr>
              <w:t>,</w:t>
            </w:r>
            <w:r w:rsidR="006A61D6">
              <w:rPr>
                <w:spacing w:val="-2"/>
              </w:rPr>
              <w:t xml:space="preserve"> inability to meet necessary standards of data protection or</w:t>
            </w:r>
            <w:r w:rsidR="00201A20">
              <w:rPr>
                <w:spacing w:val="-2"/>
              </w:rPr>
              <w:t xml:space="preserve"> timely</w:t>
            </w:r>
            <w:r w:rsidR="006A61D6">
              <w:rPr>
                <w:spacing w:val="-2"/>
              </w:rPr>
              <w:t xml:space="preserve"> Subject data request</w:t>
            </w:r>
            <w:r w:rsidR="00201A20">
              <w:rPr>
                <w:spacing w:val="-2"/>
              </w:rPr>
              <w:t xml:space="preserve">. </w:t>
            </w:r>
            <w:r w:rsidR="00D56E14">
              <w:rPr>
                <w:spacing w:val="-2"/>
              </w:rPr>
              <w:t xml:space="preserve">Fines, reputational damage. </w:t>
            </w:r>
          </w:p>
        </w:tc>
      </w:tr>
      <w:tr w:rsidR="00E520AF" w14:paraId="51CA829E" w14:textId="77777777">
        <w:trPr>
          <w:trHeight w:val="575"/>
        </w:trPr>
        <w:tc>
          <w:tcPr>
            <w:tcW w:w="2050" w:type="dxa"/>
            <w:vMerge w:val="restart"/>
            <w:tcBorders>
              <w:top w:val="single" w:sz="6" w:space="0" w:color="000000"/>
              <w:bottom w:val="single" w:sz="4" w:space="0" w:color="7E7E7E"/>
            </w:tcBorders>
            <w:shd w:val="clear" w:color="auto" w:fill="F1F1F1"/>
          </w:tcPr>
          <w:p w14:paraId="059FB9D6" w14:textId="77777777" w:rsidR="00E520AF" w:rsidRDefault="00E520AF">
            <w:pPr>
              <w:pStyle w:val="TableParagraph"/>
            </w:pPr>
          </w:p>
          <w:p w14:paraId="5BA8FBDE" w14:textId="77777777" w:rsidR="00E520AF" w:rsidRDefault="00A2280C">
            <w:pPr>
              <w:pStyle w:val="TableParagraph"/>
              <w:spacing w:before="155"/>
              <w:ind w:left="163"/>
            </w:pPr>
            <w:r>
              <w:t>Impact</w:t>
            </w:r>
            <w:r>
              <w:rPr>
                <w:spacing w:val="-1"/>
              </w:rPr>
              <w:t xml:space="preserve"> </w:t>
            </w:r>
            <w:r>
              <w:rPr>
                <w:spacing w:val="-2"/>
              </w:rPr>
              <w:t>Assessment</w:t>
            </w:r>
          </w:p>
        </w:tc>
        <w:tc>
          <w:tcPr>
            <w:tcW w:w="6969" w:type="dxa"/>
            <w:tcBorders>
              <w:top w:val="single" w:sz="6" w:space="0" w:color="000000"/>
            </w:tcBorders>
          </w:tcPr>
          <w:p w14:paraId="7CD350AA" w14:textId="77777777" w:rsidR="00E520AF" w:rsidRDefault="00A2280C">
            <w:pPr>
              <w:pStyle w:val="TableParagraph"/>
              <w:spacing w:before="131"/>
              <w:ind w:left="107"/>
            </w:pPr>
            <w:r>
              <w:t>Equality</w:t>
            </w:r>
            <w:r>
              <w:rPr>
                <w:spacing w:val="-4"/>
              </w:rPr>
              <w:t xml:space="preserve"> </w:t>
            </w:r>
            <w:r>
              <w:t>Impact</w:t>
            </w:r>
            <w:r>
              <w:rPr>
                <w:spacing w:val="-4"/>
              </w:rPr>
              <w:t xml:space="preserve"> </w:t>
            </w:r>
            <w:r>
              <w:rPr>
                <w:spacing w:val="-2"/>
              </w:rPr>
              <w:t>Assessment:</w:t>
            </w:r>
          </w:p>
        </w:tc>
      </w:tr>
      <w:tr w:rsidR="00E520AF" w14:paraId="13BBD36D" w14:textId="77777777">
        <w:trPr>
          <w:trHeight w:val="575"/>
        </w:trPr>
        <w:tc>
          <w:tcPr>
            <w:tcW w:w="2050" w:type="dxa"/>
            <w:vMerge/>
            <w:tcBorders>
              <w:top w:val="nil"/>
              <w:bottom w:val="single" w:sz="4" w:space="0" w:color="7E7E7E"/>
            </w:tcBorders>
            <w:shd w:val="clear" w:color="auto" w:fill="F1F1F1"/>
          </w:tcPr>
          <w:p w14:paraId="6101C0C9" w14:textId="77777777" w:rsidR="00E520AF" w:rsidRDefault="00E520AF">
            <w:pPr>
              <w:rPr>
                <w:sz w:val="2"/>
                <w:szCs w:val="2"/>
              </w:rPr>
            </w:pPr>
          </w:p>
        </w:tc>
        <w:tc>
          <w:tcPr>
            <w:tcW w:w="6969" w:type="dxa"/>
            <w:tcBorders>
              <w:bottom w:val="single" w:sz="4" w:space="0" w:color="7E7E7E"/>
            </w:tcBorders>
          </w:tcPr>
          <w:p w14:paraId="1B4DD39C" w14:textId="77777777" w:rsidR="00E520AF" w:rsidRDefault="00A2280C">
            <w:pPr>
              <w:pStyle w:val="TableParagraph"/>
              <w:spacing w:before="133"/>
              <w:ind w:left="107"/>
            </w:pPr>
            <w:r>
              <w:t>Privacy</w:t>
            </w:r>
            <w:r>
              <w:rPr>
                <w:spacing w:val="-4"/>
              </w:rPr>
              <w:t xml:space="preserve"> </w:t>
            </w:r>
            <w:r>
              <w:t>Impact</w:t>
            </w:r>
            <w:r>
              <w:rPr>
                <w:spacing w:val="-5"/>
              </w:rPr>
              <w:t xml:space="preserve"> </w:t>
            </w:r>
            <w:r>
              <w:rPr>
                <w:spacing w:val="-2"/>
              </w:rPr>
              <w:t>Assessment:</w:t>
            </w:r>
          </w:p>
        </w:tc>
      </w:tr>
    </w:tbl>
    <w:p w14:paraId="27AAC894" w14:textId="77777777" w:rsidR="00E520AF" w:rsidRDefault="00E520AF">
      <w:pPr>
        <w:sectPr w:rsidR="00E520AF">
          <w:pgSz w:w="11910" w:h="16840"/>
          <w:pgMar w:top="1380" w:right="1220" w:bottom="1640" w:left="1220" w:header="748" w:footer="1442" w:gutter="0"/>
          <w:cols w:space="720"/>
        </w:sectPr>
      </w:pPr>
    </w:p>
    <w:p w14:paraId="5DDD9048" w14:textId="77777777" w:rsidR="00E520AF" w:rsidRDefault="00A2280C">
      <w:pPr>
        <w:pStyle w:val="Heading1"/>
        <w:numPr>
          <w:ilvl w:val="0"/>
          <w:numId w:val="8"/>
        </w:numPr>
        <w:tabs>
          <w:tab w:val="left" w:pos="941"/>
        </w:tabs>
        <w:spacing w:before="47"/>
        <w:ind w:hanging="361"/>
        <w:jc w:val="left"/>
      </w:pPr>
      <w:r>
        <w:rPr>
          <w:color w:val="2D74B5"/>
        </w:rPr>
        <w:lastRenderedPageBreak/>
        <w:t>Policy</w:t>
      </w:r>
      <w:r>
        <w:rPr>
          <w:color w:val="2D74B5"/>
          <w:spacing w:val="-10"/>
        </w:rPr>
        <w:t xml:space="preserve"> </w:t>
      </w:r>
      <w:r>
        <w:rPr>
          <w:color w:val="2D74B5"/>
          <w:spacing w:val="-2"/>
        </w:rPr>
        <w:t>Statement</w:t>
      </w:r>
    </w:p>
    <w:p w14:paraId="3034F647" w14:textId="2C91907E" w:rsidR="00E520AF" w:rsidRDefault="00A2280C" w:rsidP="00C45213">
      <w:pPr>
        <w:pStyle w:val="ListParagraph"/>
        <w:numPr>
          <w:ilvl w:val="2"/>
          <w:numId w:val="1"/>
        </w:numPr>
        <w:tabs>
          <w:tab w:val="left" w:pos="1353"/>
          <w:tab w:val="left" w:pos="1354"/>
        </w:tabs>
        <w:spacing w:before="42"/>
        <w:ind w:hanging="361"/>
      </w:pPr>
      <w:r>
        <w:t>Shetland UHI needs to collect and use certain types</w:t>
      </w:r>
      <w:r>
        <w:rPr>
          <w:spacing w:val="-1"/>
        </w:rPr>
        <w:t xml:space="preserve"> </w:t>
      </w:r>
      <w:r>
        <w:t>of information about people</w:t>
      </w:r>
      <w:r>
        <w:rPr>
          <w:spacing w:val="-2"/>
        </w:rPr>
        <w:t xml:space="preserve"> </w:t>
      </w:r>
      <w:r>
        <w:t>with whom it deals</w:t>
      </w:r>
      <w:r w:rsidR="00B21D41">
        <w:t>,</w:t>
      </w:r>
      <w:r>
        <w:t xml:space="preserve"> </w:t>
      </w:r>
      <w:proofErr w:type="gramStart"/>
      <w:r>
        <w:t>in order to</w:t>
      </w:r>
      <w:proofErr w:type="gramEnd"/>
      <w:r>
        <w:t xml:space="preserve"> operate.</w:t>
      </w:r>
      <w:r>
        <w:rPr>
          <w:spacing w:val="40"/>
        </w:rPr>
        <w:t xml:space="preserve"> </w:t>
      </w:r>
      <w:r>
        <w:t xml:space="preserve">These include current, </w:t>
      </w:r>
      <w:proofErr w:type="gramStart"/>
      <w:r>
        <w:t>past</w:t>
      </w:r>
      <w:proofErr w:type="gramEnd"/>
      <w:r>
        <w:t xml:space="preserve"> and prospective employees, suppliers, students/customers and others with whom it communicates.</w:t>
      </w:r>
      <w:r>
        <w:rPr>
          <w:spacing w:val="40"/>
        </w:rPr>
        <w:t xml:space="preserve"> </w:t>
      </w:r>
      <w:r>
        <w:t>In addition, it is required by law to collect and</w:t>
      </w:r>
      <w:r>
        <w:rPr>
          <w:spacing w:val="-2"/>
        </w:rPr>
        <w:t xml:space="preserve"> </w:t>
      </w:r>
      <w:r>
        <w:t>use certain</w:t>
      </w:r>
      <w:r>
        <w:rPr>
          <w:spacing w:val="-1"/>
        </w:rPr>
        <w:t xml:space="preserve"> </w:t>
      </w:r>
      <w:r>
        <w:t>types</w:t>
      </w:r>
      <w:r>
        <w:rPr>
          <w:spacing w:val="-2"/>
        </w:rPr>
        <w:t xml:space="preserve"> </w:t>
      </w:r>
      <w:r>
        <w:t>of</w:t>
      </w:r>
      <w:r>
        <w:rPr>
          <w:spacing w:val="-1"/>
        </w:rPr>
        <w:t xml:space="preserve"> </w:t>
      </w:r>
      <w:r>
        <w:t>information</w:t>
      </w:r>
      <w:r>
        <w:rPr>
          <w:spacing w:val="-5"/>
        </w:rPr>
        <w:t xml:space="preserve"> </w:t>
      </w:r>
      <w:r>
        <w:t>to</w:t>
      </w:r>
      <w:r>
        <w:rPr>
          <w:spacing w:val="-2"/>
        </w:rPr>
        <w:t xml:space="preserve"> </w:t>
      </w:r>
      <w:r>
        <w:t>comply</w:t>
      </w:r>
      <w:r>
        <w:rPr>
          <w:spacing w:val="-3"/>
        </w:rPr>
        <w:t xml:space="preserve"> </w:t>
      </w:r>
      <w:r>
        <w:t>with</w:t>
      </w:r>
      <w:r>
        <w:rPr>
          <w:spacing w:val="-4"/>
        </w:rPr>
        <w:t xml:space="preserve"> </w:t>
      </w:r>
      <w:r>
        <w:t>its</w:t>
      </w:r>
      <w:r>
        <w:rPr>
          <w:spacing w:val="-2"/>
        </w:rPr>
        <w:t xml:space="preserve"> </w:t>
      </w:r>
      <w:r>
        <w:t>own</w:t>
      </w:r>
      <w:r>
        <w:rPr>
          <w:spacing w:val="-1"/>
        </w:rPr>
        <w:t xml:space="preserve"> </w:t>
      </w:r>
      <w:r>
        <w:t>sector</w:t>
      </w:r>
      <w:r>
        <w:rPr>
          <w:spacing w:val="-1"/>
        </w:rPr>
        <w:t xml:space="preserve"> </w:t>
      </w:r>
      <w:r>
        <w:t>duties and requirements and the requirements of Government departments for business data, for example.</w:t>
      </w:r>
      <w:r>
        <w:rPr>
          <w:spacing w:val="40"/>
        </w:rPr>
        <w:t xml:space="preserve"> </w:t>
      </w:r>
      <w:r>
        <w:t xml:space="preserve">This personal information must be dealt with </w:t>
      </w:r>
      <w:r w:rsidR="00B21D41">
        <w:t>correctly</w:t>
      </w:r>
      <w:r>
        <w:t xml:space="preserve"> however it is collected, </w:t>
      </w:r>
      <w:proofErr w:type="gramStart"/>
      <w:r>
        <w:t>recorded</w:t>
      </w:r>
      <w:proofErr w:type="gramEnd"/>
      <w:r>
        <w:rPr>
          <w:spacing w:val="-13"/>
        </w:rPr>
        <w:t xml:space="preserve"> </w:t>
      </w:r>
      <w:r>
        <w:t>and</w:t>
      </w:r>
      <w:r>
        <w:rPr>
          <w:spacing w:val="-12"/>
        </w:rPr>
        <w:t xml:space="preserve"> </w:t>
      </w:r>
      <w:r>
        <w:t>used</w:t>
      </w:r>
      <w:r>
        <w:rPr>
          <w:spacing w:val="-13"/>
        </w:rPr>
        <w:t xml:space="preserve"> </w:t>
      </w:r>
      <w:r>
        <w:t>-</w:t>
      </w:r>
      <w:r>
        <w:rPr>
          <w:spacing w:val="-12"/>
        </w:rPr>
        <w:t xml:space="preserve"> </w:t>
      </w:r>
      <w:r>
        <w:t>whether</w:t>
      </w:r>
      <w:r>
        <w:rPr>
          <w:spacing w:val="-11"/>
        </w:rPr>
        <w:t xml:space="preserve"> </w:t>
      </w:r>
      <w:r>
        <w:t>on</w:t>
      </w:r>
      <w:r>
        <w:rPr>
          <w:spacing w:val="-13"/>
        </w:rPr>
        <w:t xml:space="preserve"> </w:t>
      </w:r>
      <w:r>
        <w:t>paper,</w:t>
      </w:r>
      <w:r>
        <w:rPr>
          <w:spacing w:val="-10"/>
        </w:rPr>
        <w:t xml:space="preserve"> </w:t>
      </w:r>
      <w:r>
        <w:t>in</w:t>
      </w:r>
      <w:r>
        <w:rPr>
          <w:spacing w:val="-13"/>
        </w:rPr>
        <w:t xml:space="preserve"> </w:t>
      </w:r>
      <w:r>
        <w:t>a</w:t>
      </w:r>
      <w:r>
        <w:rPr>
          <w:spacing w:val="-11"/>
        </w:rPr>
        <w:t xml:space="preserve"> </w:t>
      </w:r>
      <w:r>
        <w:t>computer,</w:t>
      </w:r>
      <w:r>
        <w:rPr>
          <w:spacing w:val="-13"/>
        </w:rPr>
        <w:t xml:space="preserve"> </w:t>
      </w:r>
      <w:r>
        <w:t>or</w:t>
      </w:r>
      <w:r>
        <w:rPr>
          <w:spacing w:val="-10"/>
        </w:rPr>
        <w:t xml:space="preserve"> </w:t>
      </w:r>
      <w:r>
        <w:t>recorded</w:t>
      </w:r>
      <w:r>
        <w:rPr>
          <w:spacing w:val="-10"/>
        </w:rPr>
        <w:t xml:space="preserve"> </w:t>
      </w:r>
      <w:r>
        <w:t>on</w:t>
      </w:r>
      <w:r>
        <w:rPr>
          <w:spacing w:val="-13"/>
        </w:rPr>
        <w:t xml:space="preserve"> </w:t>
      </w:r>
      <w:r>
        <w:t>other</w:t>
      </w:r>
      <w:r>
        <w:rPr>
          <w:spacing w:val="-12"/>
        </w:rPr>
        <w:t xml:space="preserve"> </w:t>
      </w:r>
      <w:r>
        <w:t>material</w:t>
      </w:r>
      <w:r>
        <w:rPr>
          <w:spacing w:val="-11"/>
        </w:rPr>
        <w:t xml:space="preserve"> </w:t>
      </w:r>
      <w:r>
        <w:t>-</w:t>
      </w:r>
      <w:r>
        <w:rPr>
          <w:spacing w:val="-11"/>
        </w:rPr>
        <w:t xml:space="preserve"> </w:t>
      </w:r>
      <w:r>
        <w:t>and</w:t>
      </w:r>
      <w:r>
        <w:rPr>
          <w:spacing w:val="-11"/>
        </w:rPr>
        <w:t xml:space="preserve"> </w:t>
      </w:r>
      <w:r w:rsidR="00B21D41">
        <w:t>Shetland UHI ha</w:t>
      </w:r>
      <w:r w:rsidR="00FA4590">
        <w:t>ve</w:t>
      </w:r>
      <w:r>
        <w:t xml:space="preserve"> safeguards </w:t>
      </w:r>
      <w:r w:rsidR="00FA4590">
        <w:t xml:space="preserve">in place </w:t>
      </w:r>
      <w:r>
        <w:t xml:space="preserve">to ensure this in line with General Data Protection Regulations 2018 and </w:t>
      </w:r>
      <w:r w:rsidR="00C45213">
        <w:t>UK General Data Protection Regulation (UK GDPR)</w:t>
      </w:r>
    </w:p>
    <w:p w14:paraId="7AD8CCDE" w14:textId="77777777" w:rsidR="00E520AF" w:rsidRDefault="00A2280C">
      <w:pPr>
        <w:pStyle w:val="Heading1"/>
        <w:numPr>
          <w:ilvl w:val="0"/>
          <w:numId w:val="8"/>
        </w:numPr>
        <w:tabs>
          <w:tab w:val="left" w:pos="941"/>
        </w:tabs>
        <w:spacing w:before="160"/>
        <w:ind w:hanging="361"/>
        <w:jc w:val="left"/>
      </w:pPr>
      <w:r>
        <w:rPr>
          <w:color w:val="2D74B5"/>
          <w:spacing w:val="-2"/>
        </w:rPr>
        <w:t>Definitions</w:t>
      </w:r>
    </w:p>
    <w:p w14:paraId="603AA2A8" w14:textId="7A019FA9" w:rsidR="00387E6B" w:rsidRPr="00387E6B" w:rsidRDefault="00387E6B" w:rsidP="00387E6B">
      <w:pPr>
        <w:pStyle w:val="ListParagraph"/>
        <w:widowControl/>
        <w:numPr>
          <w:ilvl w:val="1"/>
          <w:numId w:val="8"/>
        </w:numPr>
        <w:shd w:val="clear" w:color="auto" w:fill="FFFFFF"/>
        <w:autoSpaceDE/>
        <w:autoSpaceDN/>
        <w:spacing w:before="120" w:after="100" w:afterAutospacing="1"/>
        <w:rPr>
          <w:rFonts w:asciiTheme="minorHAnsi" w:eastAsia="Times New Roman" w:hAnsiTheme="minorHAnsi" w:cstheme="minorHAnsi"/>
          <w:color w:val="000000"/>
          <w:lang w:val="en-GB" w:eastAsia="en-GB"/>
        </w:rPr>
      </w:pPr>
      <w:r w:rsidRPr="00387E6B">
        <w:rPr>
          <w:rFonts w:asciiTheme="minorHAnsi" w:eastAsia="Times New Roman" w:hAnsiTheme="minorHAnsi" w:cstheme="minorHAnsi"/>
          <w:b/>
          <w:bCs/>
          <w:color w:val="000000"/>
          <w:lang w:val="en-GB" w:eastAsia="en-GB"/>
        </w:rPr>
        <w:t>Personal data</w:t>
      </w:r>
      <w:r w:rsidRPr="00387E6B">
        <w:rPr>
          <w:rFonts w:asciiTheme="minorHAnsi" w:eastAsia="Times New Roman" w:hAnsiTheme="minorHAnsi" w:cstheme="minorHAnsi"/>
          <w:color w:val="000000"/>
          <w:lang w:val="en-GB" w:eastAsia="en-GB"/>
        </w:rPr>
        <w:t xml:space="preserve"> is information that relates to an identified or identifiable individual.</w:t>
      </w:r>
    </w:p>
    <w:p w14:paraId="0FEE1CB0" w14:textId="77777777" w:rsidR="00E520AF" w:rsidRDefault="00A2280C">
      <w:pPr>
        <w:pStyle w:val="Heading1"/>
        <w:numPr>
          <w:ilvl w:val="0"/>
          <w:numId w:val="8"/>
        </w:numPr>
        <w:tabs>
          <w:tab w:val="left" w:pos="941"/>
        </w:tabs>
        <w:spacing w:before="161"/>
        <w:ind w:hanging="361"/>
        <w:jc w:val="left"/>
      </w:pPr>
      <w:r>
        <w:rPr>
          <w:color w:val="2D74B5"/>
          <w:spacing w:val="-2"/>
        </w:rPr>
        <w:t>Purpose</w:t>
      </w:r>
    </w:p>
    <w:p w14:paraId="3CCF3DB1" w14:textId="123199F2" w:rsidR="00E520AF" w:rsidRDefault="00A2280C">
      <w:pPr>
        <w:pStyle w:val="ListParagraph"/>
        <w:numPr>
          <w:ilvl w:val="1"/>
          <w:numId w:val="7"/>
        </w:numPr>
        <w:tabs>
          <w:tab w:val="left" w:pos="1013"/>
        </w:tabs>
        <w:spacing w:line="276" w:lineRule="auto"/>
        <w:ind w:right="212"/>
        <w:jc w:val="both"/>
      </w:pPr>
      <w:r>
        <w:t>Shetland UHI regards the lawful and correct treatment of personal information as very important to successful operations, and to maintaining confidence between those with whom</w:t>
      </w:r>
      <w:r>
        <w:rPr>
          <w:spacing w:val="-6"/>
        </w:rPr>
        <w:t xml:space="preserve"> </w:t>
      </w:r>
      <w:r>
        <w:t>it</w:t>
      </w:r>
      <w:r>
        <w:rPr>
          <w:spacing w:val="-9"/>
        </w:rPr>
        <w:t xml:space="preserve"> </w:t>
      </w:r>
      <w:r>
        <w:t>deals</w:t>
      </w:r>
      <w:r>
        <w:rPr>
          <w:spacing w:val="-7"/>
        </w:rPr>
        <w:t xml:space="preserve"> </w:t>
      </w:r>
      <w:r>
        <w:t>and</w:t>
      </w:r>
      <w:r>
        <w:rPr>
          <w:spacing w:val="-7"/>
        </w:rPr>
        <w:t xml:space="preserve"> </w:t>
      </w:r>
      <w:r>
        <w:t>itself.</w:t>
      </w:r>
      <w:r>
        <w:rPr>
          <w:spacing w:val="34"/>
        </w:rPr>
        <w:t xml:space="preserve"> </w:t>
      </w:r>
      <w:r>
        <w:t>The</w:t>
      </w:r>
      <w:r>
        <w:rPr>
          <w:spacing w:val="-6"/>
        </w:rPr>
        <w:t xml:space="preserve"> </w:t>
      </w:r>
      <w:r>
        <w:t>College</w:t>
      </w:r>
      <w:r w:rsidR="00FA4590">
        <w:t xml:space="preserve"> must</w:t>
      </w:r>
      <w:r>
        <w:rPr>
          <w:spacing w:val="-9"/>
        </w:rPr>
        <w:t xml:space="preserve"> </w:t>
      </w:r>
      <w:r>
        <w:t>ensure</w:t>
      </w:r>
      <w:r>
        <w:rPr>
          <w:spacing w:val="-9"/>
        </w:rPr>
        <w:t xml:space="preserve"> </w:t>
      </w:r>
      <w:r>
        <w:t>that</w:t>
      </w:r>
      <w:r>
        <w:rPr>
          <w:spacing w:val="-7"/>
        </w:rPr>
        <w:t xml:space="preserve"> </w:t>
      </w:r>
      <w:r>
        <w:t>it</w:t>
      </w:r>
      <w:r>
        <w:rPr>
          <w:spacing w:val="-9"/>
        </w:rPr>
        <w:t xml:space="preserve"> </w:t>
      </w:r>
      <w:r>
        <w:t>treats</w:t>
      </w:r>
      <w:r>
        <w:rPr>
          <w:spacing w:val="-7"/>
        </w:rPr>
        <w:t xml:space="preserve"> </w:t>
      </w:r>
      <w:r>
        <w:t>personal</w:t>
      </w:r>
      <w:r>
        <w:rPr>
          <w:spacing w:val="-9"/>
        </w:rPr>
        <w:t xml:space="preserve"> </w:t>
      </w:r>
      <w:r>
        <w:t>information</w:t>
      </w:r>
      <w:r>
        <w:rPr>
          <w:spacing w:val="-7"/>
        </w:rPr>
        <w:t xml:space="preserve"> </w:t>
      </w:r>
      <w:r>
        <w:t>lawfully</w:t>
      </w:r>
      <w:r>
        <w:rPr>
          <w:spacing w:val="-6"/>
        </w:rPr>
        <w:t xml:space="preserve"> </w:t>
      </w:r>
      <w:r>
        <w:t xml:space="preserve">and </w:t>
      </w:r>
      <w:r>
        <w:rPr>
          <w:spacing w:val="-2"/>
        </w:rPr>
        <w:t>correctly.</w:t>
      </w:r>
    </w:p>
    <w:p w14:paraId="757E7A27" w14:textId="4A0D0D50" w:rsidR="00E520AF" w:rsidRDefault="00A2280C" w:rsidP="00C45213">
      <w:pPr>
        <w:pStyle w:val="ListParagraph"/>
        <w:numPr>
          <w:ilvl w:val="2"/>
          <w:numId w:val="1"/>
        </w:numPr>
        <w:tabs>
          <w:tab w:val="left" w:pos="1353"/>
          <w:tab w:val="left" w:pos="1354"/>
        </w:tabs>
        <w:spacing w:before="42"/>
        <w:ind w:hanging="361"/>
      </w:pPr>
      <w:r>
        <w:t>To</w:t>
      </w:r>
      <w:r>
        <w:rPr>
          <w:spacing w:val="-13"/>
        </w:rPr>
        <w:t xml:space="preserve"> </w:t>
      </w:r>
      <w:r>
        <w:t>this</w:t>
      </w:r>
      <w:r>
        <w:rPr>
          <w:spacing w:val="-12"/>
        </w:rPr>
        <w:t xml:space="preserve"> </w:t>
      </w:r>
      <w:r>
        <w:t>end,</w:t>
      </w:r>
      <w:r>
        <w:rPr>
          <w:spacing w:val="-13"/>
        </w:rPr>
        <w:t xml:space="preserve"> </w:t>
      </w:r>
      <w:r>
        <w:t>Shetland</w:t>
      </w:r>
      <w:r>
        <w:rPr>
          <w:spacing w:val="-12"/>
        </w:rPr>
        <w:t xml:space="preserve"> </w:t>
      </w:r>
      <w:r>
        <w:t>UHI</w:t>
      </w:r>
      <w:r>
        <w:rPr>
          <w:spacing w:val="-13"/>
        </w:rPr>
        <w:t xml:space="preserve"> </w:t>
      </w:r>
      <w:r>
        <w:t>fully</w:t>
      </w:r>
      <w:r>
        <w:rPr>
          <w:spacing w:val="-12"/>
        </w:rPr>
        <w:t xml:space="preserve"> </w:t>
      </w:r>
      <w:r>
        <w:t>endorses</w:t>
      </w:r>
      <w:r>
        <w:rPr>
          <w:spacing w:val="-13"/>
        </w:rPr>
        <w:t xml:space="preserve"> </w:t>
      </w:r>
      <w:r>
        <w:t>and</w:t>
      </w:r>
      <w:r>
        <w:rPr>
          <w:spacing w:val="-11"/>
        </w:rPr>
        <w:t xml:space="preserve"> </w:t>
      </w:r>
      <w:r>
        <w:t>adheres</w:t>
      </w:r>
      <w:r>
        <w:rPr>
          <w:spacing w:val="-10"/>
        </w:rPr>
        <w:t xml:space="preserve"> </w:t>
      </w:r>
      <w:r>
        <w:t>to</w:t>
      </w:r>
      <w:r>
        <w:rPr>
          <w:spacing w:val="-13"/>
        </w:rPr>
        <w:t xml:space="preserve"> </w:t>
      </w:r>
      <w:r>
        <w:t>the</w:t>
      </w:r>
      <w:r>
        <w:rPr>
          <w:spacing w:val="-12"/>
        </w:rPr>
        <w:t xml:space="preserve"> </w:t>
      </w:r>
      <w:proofErr w:type="gramStart"/>
      <w:r>
        <w:t>Principles</w:t>
      </w:r>
      <w:proofErr w:type="gramEnd"/>
      <w:r>
        <w:rPr>
          <w:spacing w:val="-13"/>
        </w:rPr>
        <w:t xml:space="preserve"> </w:t>
      </w:r>
      <w:r>
        <w:t>of</w:t>
      </w:r>
      <w:r>
        <w:rPr>
          <w:spacing w:val="-11"/>
        </w:rPr>
        <w:t xml:space="preserve"> </w:t>
      </w:r>
      <w:r>
        <w:t>data</w:t>
      </w:r>
      <w:r>
        <w:rPr>
          <w:spacing w:val="-13"/>
        </w:rPr>
        <w:t xml:space="preserve"> </w:t>
      </w:r>
      <w:r>
        <w:t xml:space="preserve">protection, as enumerated in the GDPR 2018 and </w:t>
      </w:r>
      <w:r w:rsidR="00C45213">
        <w:t>UK General Data Protection Regulation (UK GDPR)</w:t>
      </w:r>
      <w:r>
        <w:t>.</w:t>
      </w:r>
    </w:p>
    <w:p w14:paraId="1021159E" w14:textId="77777777" w:rsidR="00E520AF" w:rsidRDefault="00A2280C">
      <w:pPr>
        <w:pStyle w:val="ListParagraph"/>
        <w:numPr>
          <w:ilvl w:val="2"/>
          <w:numId w:val="7"/>
        </w:numPr>
        <w:tabs>
          <w:tab w:val="left" w:pos="1446"/>
        </w:tabs>
        <w:spacing w:before="4"/>
        <w:ind w:left="1445" w:hanging="506"/>
        <w:jc w:val="both"/>
      </w:pPr>
      <w:r>
        <w:t>Specifically,</w:t>
      </w:r>
      <w:r>
        <w:rPr>
          <w:spacing w:val="-7"/>
        </w:rPr>
        <w:t xml:space="preserve"> </w:t>
      </w:r>
      <w:r>
        <w:t>the</w:t>
      </w:r>
      <w:r>
        <w:rPr>
          <w:spacing w:val="-5"/>
        </w:rPr>
        <w:t xml:space="preserve"> </w:t>
      </w:r>
      <w:r>
        <w:t>Principles</w:t>
      </w:r>
      <w:r>
        <w:rPr>
          <w:spacing w:val="-5"/>
        </w:rPr>
        <w:t xml:space="preserve"> </w:t>
      </w:r>
      <w:r>
        <w:t>require</w:t>
      </w:r>
      <w:r>
        <w:rPr>
          <w:spacing w:val="-3"/>
        </w:rPr>
        <w:t xml:space="preserve"> </w:t>
      </w:r>
      <w:r>
        <w:t>that</w:t>
      </w:r>
      <w:r>
        <w:rPr>
          <w:spacing w:val="-6"/>
        </w:rPr>
        <w:t xml:space="preserve"> </w:t>
      </w:r>
      <w:r>
        <w:t>personal</w:t>
      </w:r>
      <w:r>
        <w:rPr>
          <w:spacing w:val="-3"/>
        </w:rPr>
        <w:t xml:space="preserve"> </w:t>
      </w:r>
      <w:r>
        <w:rPr>
          <w:spacing w:val="-2"/>
        </w:rPr>
        <w:t>information:</w:t>
      </w:r>
    </w:p>
    <w:p w14:paraId="60471428" w14:textId="77777777" w:rsidR="00E520AF" w:rsidRDefault="00A2280C">
      <w:pPr>
        <w:pStyle w:val="ListParagraph"/>
        <w:numPr>
          <w:ilvl w:val="2"/>
          <w:numId w:val="7"/>
        </w:numPr>
        <w:tabs>
          <w:tab w:val="left" w:pos="1446"/>
        </w:tabs>
        <w:spacing w:before="41" w:line="276" w:lineRule="auto"/>
        <w:ind w:right="218" w:hanging="504"/>
      </w:pPr>
      <w:r>
        <w:t>shall</w:t>
      </w:r>
      <w:r>
        <w:rPr>
          <w:spacing w:val="29"/>
        </w:rPr>
        <w:t xml:space="preserve"> </w:t>
      </w:r>
      <w:r>
        <w:t>be</w:t>
      </w:r>
      <w:r>
        <w:rPr>
          <w:spacing w:val="30"/>
        </w:rPr>
        <w:t xml:space="preserve"> </w:t>
      </w:r>
      <w:r>
        <w:t>processed</w:t>
      </w:r>
      <w:r>
        <w:rPr>
          <w:spacing w:val="29"/>
        </w:rPr>
        <w:t xml:space="preserve"> </w:t>
      </w:r>
      <w:r>
        <w:t>fairly,</w:t>
      </w:r>
      <w:r>
        <w:rPr>
          <w:spacing w:val="30"/>
        </w:rPr>
        <w:t xml:space="preserve"> </w:t>
      </w:r>
      <w:proofErr w:type="gramStart"/>
      <w:r>
        <w:t>lawfully</w:t>
      </w:r>
      <w:proofErr w:type="gramEnd"/>
      <w:r>
        <w:rPr>
          <w:spacing w:val="30"/>
        </w:rPr>
        <w:t xml:space="preserve"> </w:t>
      </w:r>
      <w:r>
        <w:t>and</w:t>
      </w:r>
      <w:r>
        <w:rPr>
          <w:spacing w:val="29"/>
        </w:rPr>
        <w:t xml:space="preserve"> </w:t>
      </w:r>
      <w:r>
        <w:t>transparently</w:t>
      </w:r>
      <w:r>
        <w:rPr>
          <w:spacing w:val="28"/>
        </w:rPr>
        <w:t xml:space="preserve"> </w:t>
      </w:r>
      <w:r>
        <w:t>and</w:t>
      </w:r>
      <w:r>
        <w:rPr>
          <w:spacing w:val="29"/>
        </w:rPr>
        <w:t xml:space="preserve"> </w:t>
      </w:r>
      <w:r>
        <w:t>shall</w:t>
      </w:r>
      <w:r>
        <w:rPr>
          <w:spacing w:val="29"/>
        </w:rPr>
        <w:t xml:space="preserve"> </w:t>
      </w:r>
      <w:r>
        <w:t>not</w:t>
      </w:r>
      <w:r>
        <w:rPr>
          <w:spacing w:val="30"/>
        </w:rPr>
        <w:t xml:space="preserve"> </w:t>
      </w:r>
      <w:r>
        <w:t>be</w:t>
      </w:r>
      <w:r>
        <w:rPr>
          <w:spacing w:val="30"/>
        </w:rPr>
        <w:t xml:space="preserve"> </w:t>
      </w:r>
      <w:r>
        <w:t>processed</w:t>
      </w:r>
      <w:r>
        <w:rPr>
          <w:spacing w:val="30"/>
        </w:rPr>
        <w:t xml:space="preserve"> </w:t>
      </w:r>
      <w:r>
        <w:t>in</w:t>
      </w:r>
      <w:r>
        <w:rPr>
          <w:spacing w:val="29"/>
        </w:rPr>
        <w:t xml:space="preserve"> </w:t>
      </w:r>
      <w:r>
        <w:t>a manner that is incompatible with those purposes.</w:t>
      </w:r>
    </w:p>
    <w:p w14:paraId="21DD207E" w14:textId="77777777" w:rsidR="00E520AF" w:rsidRDefault="00A2280C">
      <w:pPr>
        <w:pStyle w:val="ListParagraph"/>
        <w:numPr>
          <w:ilvl w:val="2"/>
          <w:numId w:val="7"/>
        </w:numPr>
        <w:tabs>
          <w:tab w:val="left" w:pos="1446"/>
        </w:tabs>
        <w:spacing w:line="276" w:lineRule="auto"/>
        <w:ind w:right="213" w:hanging="504"/>
      </w:pPr>
      <w:r>
        <w:t>shall</w:t>
      </w:r>
      <w:r>
        <w:rPr>
          <w:spacing w:val="-3"/>
        </w:rPr>
        <w:t xml:space="preserve"> </w:t>
      </w:r>
      <w:r>
        <w:t>be</w:t>
      </w:r>
      <w:r>
        <w:rPr>
          <w:spacing w:val="-5"/>
        </w:rPr>
        <w:t xml:space="preserve"> </w:t>
      </w:r>
      <w:r>
        <w:t>adequate,</w:t>
      </w:r>
      <w:r>
        <w:rPr>
          <w:spacing w:val="-5"/>
        </w:rPr>
        <w:t xml:space="preserve"> </w:t>
      </w:r>
      <w:proofErr w:type="gramStart"/>
      <w:r>
        <w:t>relevant</w:t>
      </w:r>
      <w:proofErr w:type="gramEnd"/>
      <w:r>
        <w:rPr>
          <w:spacing w:val="-4"/>
        </w:rPr>
        <w:t xml:space="preserve"> </w:t>
      </w:r>
      <w:r>
        <w:t>and</w:t>
      </w:r>
      <w:r>
        <w:rPr>
          <w:spacing w:val="-3"/>
        </w:rPr>
        <w:t xml:space="preserve"> </w:t>
      </w:r>
      <w:r>
        <w:t>not</w:t>
      </w:r>
      <w:r>
        <w:rPr>
          <w:spacing w:val="-4"/>
        </w:rPr>
        <w:t xml:space="preserve"> </w:t>
      </w:r>
      <w:r>
        <w:t>excessive</w:t>
      </w:r>
      <w:r>
        <w:rPr>
          <w:spacing w:val="-4"/>
        </w:rPr>
        <w:t xml:space="preserve"> </w:t>
      </w:r>
      <w:r>
        <w:t>in</w:t>
      </w:r>
      <w:r>
        <w:rPr>
          <w:spacing w:val="-2"/>
        </w:rPr>
        <w:t xml:space="preserve"> </w:t>
      </w:r>
      <w:r>
        <w:t>relation</w:t>
      </w:r>
      <w:r>
        <w:rPr>
          <w:spacing w:val="-3"/>
        </w:rPr>
        <w:t xml:space="preserve"> </w:t>
      </w:r>
      <w:r>
        <w:t>to</w:t>
      </w:r>
      <w:r>
        <w:rPr>
          <w:spacing w:val="-4"/>
        </w:rPr>
        <w:t xml:space="preserve"> </w:t>
      </w:r>
      <w:r>
        <w:t>the</w:t>
      </w:r>
      <w:r>
        <w:rPr>
          <w:spacing w:val="-4"/>
        </w:rPr>
        <w:t xml:space="preserve"> </w:t>
      </w:r>
      <w:r>
        <w:t>purpose</w:t>
      </w:r>
      <w:r>
        <w:rPr>
          <w:spacing w:val="-4"/>
        </w:rPr>
        <w:t xml:space="preserve"> </w:t>
      </w:r>
      <w:r>
        <w:t>or</w:t>
      </w:r>
      <w:r>
        <w:rPr>
          <w:spacing w:val="-5"/>
        </w:rPr>
        <w:t xml:space="preserve"> </w:t>
      </w:r>
      <w:r>
        <w:t>purposes</w:t>
      </w:r>
      <w:r>
        <w:rPr>
          <w:spacing w:val="-1"/>
        </w:rPr>
        <w:t xml:space="preserve"> </w:t>
      </w:r>
      <w:r>
        <w:t>for which they are processed.</w:t>
      </w:r>
    </w:p>
    <w:p w14:paraId="3B345312" w14:textId="77777777" w:rsidR="00E520AF" w:rsidRDefault="00A2280C">
      <w:pPr>
        <w:pStyle w:val="ListParagraph"/>
        <w:numPr>
          <w:ilvl w:val="2"/>
          <w:numId w:val="7"/>
        </w:numPr>
        <w:tabs>
          <w:tab w:val="left" w:pos="1446"/>
        </w:tabs>
        <w:spacing w:line="268" w:lineRule="exact"/>
        <w:ind w:left="1445" w:hanging="506"/>
      </w:pPr>
      <w:r>
        <w:t>shall</w:t>
      </w:r>
      <w:r>
        <w:rPr>
          <w:spacing w:val="-4"/>
        </w:rPr>
        <w:t xml:space="preserve"> </w:t>
      </w:r>
      <w:r>
        <w:t>be</w:t>
      </w:r>
      <w:r>
        <w:rPr>
          <w:spacing w:val="-3"/>
        </w:rPr>
        <w:t xml:space="preserve"> </w:t>
      </w:r>
      <w:r>
        <w:t>accurate</w:t>
      </w:r>
      <w:r>
        <w:rPr>
          <w:spacing w:val="-2"/>
        </w:rPr>
        <w:t xml:space="preserve"> </w:t>
      </w:r>
      <w:r>
        <w:t>and,</w:t>
      </w:r>
      <w:r>
        <w:rPr>
          <w:spacing w:val="-5"/>
        </w:rPr>
        <w:t xml:space="preserve"> </w:t>
      </w:r>
      <w:r>
        <w:t>where</w:t>
      </w:r>
      <w:r>
        <w:rPr>
          <w:spacing w:val="-1"/>
        </w:rPr>
        <w:t xml:space="preserve"> </w:t>
      </w:r>
      <w:r>
        <w:t>necessary,</w:t>
      </w:r>
      <w:r>
        <w:rPr>
          <w:spacing w:val="-3"/>
        </w:rPr>
        <w:t xml:space="preserve"> </w:t>
      </w:r>
      <w:r>
        <w:t>kept</w:t>
      </w:r>
      <w:r>
        <w:rPr>
          <w:spacing w:val="-2"/>
        </w:rPr>
        <w:t xml:space="preserve"> </w:t>
      </w:r>
      <w:r>
        <w:t>up</w:t>
      </w:r>
      <w:r>
        <w:rPr>
          <w:spacing w:val="-4"/>
        </w:rPr>
        <w:t xml:space="preserve"> </w:t>
      </w:r>
      <w:r>
        <w:t xml:space="preserve">to </w:t>
      </w:r>
      <w:r>
        <w:rPr>
          <w:spacing w:val="-4"/>
        </w:rPr>
        <w:t>date.</w:t>
      </w:r>
    </w:p>
    <w:p w14:paraId="6163B673" w14:textId="77777777" w:rsidR="00E520AF" w:rsidRDefault="00A2280C">
      <w:pPr>
        <w:pStyle w:val="ListParagraph"/>
        <w:numPr>
          <w:ilvl w:val="2"/>
          <w:numId w:val="7"/>
        </w:numPr>
        <w:tabs>
          <w:tab w:val="left" w:pos="1446"/>
        </w:tabs>
        <w:spacing w:before="41" w:line="276" w:lineRule="auto"/>
        <w:ind w:left="940" w:right="216" w:firstLine="0"/>
      </w:pPr>
      <w:r>
        <w:t>shall not be kept for longer than is necessary for that purpose or those purposes. 3.1.</w:t>
      </w:r>
      <w:proofErr w:type="gramStart"/>
      <w:r>
        <w:t>7.shall</w:t>
      </w:r>
      <w:proofErr w:type="gramEnd"/>
      <w:r>
        <w:t xml:space="preserve"> be processed in a manner that ensures appropriate security of the personal data. 3.1.</w:t>
      </w:r>
      <w:proofErr w:type="gramStart"/>
      <w:r>
        <w:t>8.appropriate</w:t>
      </w:r>
      <w:proofErr w:type="gramEnd"/>
      <w:r>
        <w:rPr>
          <w:spacing w:val="-3"/>
        </w:rPr>
        <w:t xml:space="preserve"> </w:t>
      </w:r>
      <w:r>
        <w:t>technical</w:t>
      </w:r>
      <w:r>
        <w:rPr>
          <w:spacing w:val="-1"/>
        </w:rPr>
        <w:t xml:space="preserve"> </w:t>
      </w:r>
      <w:r>
        <w:t>and</w:t>
      </w:r>
      <w:r>
        <w:rPr>
          <w:spacing w:val="-2"/>
        </w:rPr>
        <w:t xml:space="preserve"> </w:t>
      </w:r>
      <w:proofErr w:type="spellStart"/>
      <w:r>
        <w:t>organisational</w:t>
      </w:r>
      <w:proofErr w:type="spellEnd"/>
      <w:r>
        <w:rPr>
          <w:spacing w:val="-1"/>
        </w:rPr>
        <w:t xml:space="preserve"> </w:t>
      </w:r>
      <w:r>
        <w:t>measures</w:t>
      </w:r>
      <w:r>
        <w:rPr>
          <w:spacing w:val="1"/>
        </w:rPr>
        <w:t xml:space="preserve"> </w:t>
      </w:r>
      <w:r>
        <w:t>shall</w:t>
      </w:r>
      <w:r>
        <w:rPr>
          <w:spacing w:val="1"/>
        </w:rPr>
        <w:t xml:space="preserve"> </w:t>
      </w:r>
      <w:r>
        <w:t>be</w:t>
      </w:r>
      <w:r>
        <w:rPr>
          <w:spacing w:val="1"/>
        </w:rPr>
        <w:t xml:space="preserve"> </w:t>
      </w:r>
      <w:r>
        <w:t>taken</w:t>
      </w:r>
      <w:r>
        <w:rPr>
          <w:spacing w:val="1"/>
        </w:rPr>
        <w:t xml:space="preserve"> </w:t>
      </w:r>
      <w:r>
        <w:t xml:space="preserve">against </w:t>
      </w:r>
      <w:proofErr w:type="spellStart"/>
      <w:r>
        <w:rPr>
          <w:spacing w:val="-2"/>
        </w:rPr>
        <w:t>unauthorised</w:t>
      </w:r>
      <w:proofErr w:type="spellEnd"/>
    </w:p>
    <w:p w14:paraId="495B3C9C" w14:textId="77777777" w:rsidR="00E520AF" w:rsidRDefault="00A2280C">
      <w:pPr>
        <w:pStyle w:val="BodyText"/>
        <w:spacing w:line="276" w:lineRule="auto"/>
        <w:ind w:left="1444"/>
      </w:pPr>
      <w:r>
        <w:t>or</w:t>
      </w:r>
      <w:r>
        <w:rPr>
          <w:spacing w:val="-2"/>
        </w:rPr>
        <w:t xml:space="preserve"> </w:t>
      </w:r>
      <w:r>
        <w:t>unlawful</w:t>
      </w:r>
      <w:r>
        <w:rPr>
          <w:spacing w:val="-2"/>
        </w:rPr>
        <w:t xml:space="preserve"> </w:t>
      </w:r>
      <w:r>
        <w:t>processing</w:t>
      </w:r>
      <w:r>
        <w:rPr>
          <w:spacing w:val="-6"/>
        </w:rPr>
        <w:t xml:space="preserve"> </w:t>
      </w:r>
      <w:r>
        <w:t>of</w:t>
      </w:r>
      <w:r>
        <w:rPr>
          <w:spacing w:val="-2"/>
        </w:rPr>
        <w:t xml:space="preserve"> </w:t>
      </w:r>
      <w:r>
        <w:t>personal</w:t>
      </w:r>
      <w:r>
        <w:rPr>
          <w:spacing w:val="-2"/>
        </w:rPr>
        <w:t xml:space="preserve"> </w:t>
      </w:r>
      <w:r>
        <w:t>data</w:t>
      </w:r>
      <w:r>
        <w:rPr>
          <w:spacing w:val="-2"/>
        </w:rPr>
        <w:t xml:space="preserve"> </w:t>
      </w:r>
      <w:r>
        <w:t>and</w:t>
      </w:r>
      <w:r>
        <w:rPr>
          <w:spacing w:val="-3"/>
        </w:rPr>
        <w:t xml:space="preserve"> </w:t>
      </w:r>
      <w:r>
        <w:t>against</w:t>
      </w:r>
      <w:r>
        <w:rPr>
          <w:spacing w:val="-2"/>
        </w:rPr>
        <w:t xml:space="preserve"> </w:t>
      </w:r>
      <w:r>
        <w:t>accidental</w:t>
      </w:r>
      <w:r>
        <w:rPr>
          <w:spacing w:val="-2"/>
        </w:rPr>
        <w:t xml:space="preserve"> </w:t>
      </w:r>
      <w:r>
        <w:t>loss</w:t>
      </w:r>
      <w:r>
        <w:rPr>
          <w:spacing w:val="-4"/>
        </w:rPr>
        <w:t xml:space="preserve"> </w:t>
      </w:r>
      <w:r>
        <w:t>or</w:t>
      </w:r>
      <w:r>
        <w:rPr>
          <w:spacing w:val="-2"/>
        </w:rPr>
        <w:t xml:space="preserve"> </w:t>
      </w:r>
      <w:r>
        <w:t>destruction</w:t>
      </w:r>
      <w:r>
        <w:rPr>
          <w:spacing w:val="-6"/>
        </w:rPr>
        <w:t xml:space="preserve"> </w:t>
      </w:r>
      <w:r>
        <w:t>of,</w:t>
      </w:r>
      <w:r>
        <w:rPr>
          <w:spacing w:val="-5"/>
        </w:rPr>
        <w:t xml:space="preserve"> </w:t>
      </w:r>
      <w:r>
        <w:t>or damage to, personal data.</w:t>
      </w:r>
    </w:p>
    <w:p w14:paraId="4C30F68D" w14:textId="77777777" w:rsidR="00E520AF" w:rsidRDefault="00A2280C">
      <w:pPr>
        <w:pStyle w:val="BodyText"/>
        <w:spacing w:line="276" w:lineRule="auto"/>
        <w:ind w:left="1444" w:right="218" w:hanging="504"/>
        <w:jc w:val="both"/>
      </w:pPr>
      <w:r>
        <w:t>3.1.</w:t>
      </w:r>
      <w:proofErr w:type="gramStart"/>
      <w:r>
        <w:t>9.shall</w:t>
      </w:r>
      <w:proofErr w:type="gramEnd"/>
      <w:r>
        <w:t xml:space="preserve"> not be transferred to a country or territory outside the European Economic Area (EEA) unless that country or territory ensures an adequate level of protection for the rights and freedoms of data subjects in relation to the processing of personal data.</w:t>
      </w:r>
    </w:p>
    <w:p w14:paraId="0D6F5CD0" w14:textId="77777777" w:rsidR="00E520AF" w:rsidRDefault="00E520AF">
      <w:pPr>
        <w:pStyle w:val="BodyText"/>
        <w:spacing w:before="6"/>
        <w:rPr>
          <w:sz w:val="28"/>
        </w:rPr>
      </w:pPr>
    </w:p>
    <w:p w14:paraId="04484606" w14:textId="77777777" w:rsidR="00E520AF" w:rsidRDefault="00A2280C">
      <w:pPr>
        <w:pStyle w:val="Heading1"/>
        <w:numPr>
          <w:ilvl w:val="0"/>
          <w:numId w:val="8"/>
        </w:numPr>
        <w:tabs>
          <w:tab w:val="left" w:pos="941"/>
        </w:tabs>
        <w:ind w:hanging="361"/>
        <w:jc w:val="left"/>
      </w:pPr>
      <w:r>
        <w:rPr>
          <w:color w:val="2D74B5"/>
          <w:spacing w:val="-2"/>
        </w:rPr>
        <w:t>Scope</w:t>
      </w:r>
    </w:p>
    <w:p w14:paraId="63B2F8F8" w14:textId="77777777" w:rsidR="00E520AF" w:rsidRDefault="00A2280C">
      <w:pPr>
        <w:pStyle w:val="ListParagraph"/>
        <w:numPr>
          <w:ilvl w:val="1"/>
          <w:numId w:val="6"/>
        </w:numPr>
        <w:tabs>
          <w:tab w:val="left" w:pos="1013"/>
        </w:tabs>
        <w:ind w:right="560"/>
      </w:pPr>
      <w:r>
        <w:t>Therefore,</w:t>
      </w:r>
      <w:r>
        <w:rPr>
          <w:spacing w:val="-4"/>
        </w:rPr>
        <w:t xml:space="preserve"> </w:t>
      </w:r>
      <w:r>
        <w:t>and</w:t>
      </w:r>
      <w:r>
        <w:rPr>
          <w:spacing w:val="-3"/>
        </w:rPr>
        <w:t xml:space="preserve"> </w:t>
      </w:r>
      <w:proofErr w:type="gramStart"/>
      <w:r>
        <w:t>in</w:t>
      </w:r>
      <w:r>
        <w:rPr>
          <w:spacing w:val="-2"/>
        </w:rPr>
        <w:t xml:space="preserve"> </w:t>
      </w:r>
      <w:r>
        <w:t>order</w:t>
      </w:r>
      <w:r>
        <w:rPr>
          <w:spacing w:val="-2"/>
        </w:rPr>
        <w:t xml:space="preserve"> </w:t>
      </w:r>
      <w:r>
        <w:t>to</w:t>
      </w:r>
      <w:proofErr w:type="gramEnd"/>
      <w:r>
        <w:rPr>
          <w:spacing w:val="-3"/>
        </w:rPr>
        <w:t xml:space="preserve"> </w:t>
      </w:r>
      <w:r>
        <w:t>meet</w:t>
      </w:r>
      <w:r>
        <w:rPr>
          <w:spacing w:val="-2"/>
        </w:rPr>
        <w:t xml:space="preserve"> </w:t>
      </w:r>
      <w:r>
        <w:t>these</w:t>
      </w:r>
      <w:r>
        <w:rPr>
          <w:spacing w:val="-2"/>
        </w:rPr>
        <w:t xml:space="preserve"> </w:t>
      </w:r>
      <w:r>
        <w:t>principal</w:t>
      </w:r>
      <w:r>
        <w:rPr>
          <w:spacing w:val="-5"/>
        </w:rPr>
        <w:t xml:space="preserve"> </w:t>
      </w:r>
      <w:r>
        <w:t>aims,</w:t>
      </w:r>
      <w:r>
        <w:rPr>
          <w:spacing w:val="-4"/>
        </w:rPr>
        <w:t xml:space="preserve"> </w:t>
      </w:r>
      <w:r>
        <w:t>Shetland</w:t>
      </w:r>
      <w:r>
        <w:rPr>
          <w:spacing w:val="-3"/>
        </w:rPr>
        <w:t xml:space="preserve"> </w:t>
      </w:r>
      <w:r>
        <w:t>UHI,</w:t>
      </w:r>
      <w:r>
        <w:rPr>
          <w:spacing w:val="-2"/>
        </w:rPr>
        <w:t xml:space="preserve"> </w:t>
      </w:r>
      <w:r>
        <w:t>through</w:t>
      </w:r>
      <w:r>
        <w:rPr>
          <w:spacing w:val="-3"/>
        </w:rPr>
        <w:t xml:space="preserve"> </w:t>
      </w:r>
      <w:r>
        <w:t xml:space="preserve">appropriate management and strict application of criteria and controls, endorses the following </w:t>
      </w:r>
      <w:r>
        <w:rPr>
          <w:spacing w:val="-2"/>
        </w:rPr>
        <w:t>objectives:</w:t>
      </w:r>
    </w:p>
    <w:p w14:paraId="6406230D" w14:textId="77777777" w:rsidR="00E520AF" w:rsidRDefault="00A2280C">
      <w:pPr>
        <w:pStyle w:val="ListParagraph"/>
        <w:numPr>
          <w:ilvl w:val="2"/>
          <w:numId w:val="6"/>
        </w:numPr>
        <w:tabs>
          <w:tab w:val="left" w:pos="1495"/>
        </w:tabs>
        <w:spacing w:before="1"/>
      </w:pPr>
      <w:r>
        <w:t>observe</w:t>
      </w:r>
      <w:r>
        <w:rPr>
          <w:spacing w:val="-8"/>
        </w:rPr>
        <w:t xml:space="preserve"> </w:t>
      </w:r>
      <w:r>
        <w:t>fully</w:t>
      </w:r>
      <w:r>
        <w:rPr>
          <w:spacing w:val="-2"/>
        </w:rPr>
        <w:t xml:space="preserve"> </w:t>
      </w:r>
      <w:r>
        <w:t>conditions</w:t>
      </w:r>
      <w:r>
        <w:rPr>
          <w:spacing w:val="-3"/>
        </w:rPr>
        <w:t xml:space="preserve"> </w:t>
      </w:r>
      <w:r>
        <w:t>regarding</w:t>
      </w:r>
      <w:r>
        <w:rPr>
          <w:spacing w:val="-4"/>
        </w:rPr>
        <w:t xml:space="preserve"> </w:t>
      </w:r>
      <w:r>
        <w:t>the</w:t>
      </w:r>
      <w:r>
        <w:rPr>
          <w:spacing w:val="-3"/>
        </w:rPr>
        <w:t xml:space="preserve"> </w:t>
      </w:r>
      <w:r>
        <w:t>fair</w:t>
      </w:r>
      <w:r>
        <w:rPr>
          <w:spacing w:val="-3"/>
        </w:rPr>
        <w:t xml:space="preserve"> </w:t>
      </w:r>
      <w:r>
        <w:t>collection</w:t>
      </w:r>
      <w:r>
        <w:rPr>
          <w:spacing w:val="-4"/>
        </w:rPr>
        <w:t xml:space="preserve"> </w:t>
      </w:r>
      <w:r>
        <w:t>and</w:t>
      </w:r>
      <w:r>
        <w:rPr>
          <w:spacing w:val="-4"/>
        </w:rPr>
        <w:t xml:space="preserve"> </w:t>
      </w:r>
      <w:r>
        <w:t>use</w:t>
      </w:r>
      <w:r>
        <w:rPr>
          <w:spacing w:val="-3"/>
        </w:rPr>
        <w:t xml:space="preserve"> </w:t>
      </w:r>
      <w:r>
        <w:t>of</w:t>
      </w:r>
      <w:r>
        <w:rPr>
          <w:spacing w:val="-3"/>
        </w:rPr>
        <w:t xml:space="preserve"> </w:t>
      </w:r>
      <w:r>
        <w:rPr>
          <w:spacing w:val="-2"/>
        </w:rPr>
        <w:t>information.</w:t>
      </w:r>
    </w:p>
    <w:p w14:paraId="5A7B8535" w14:textId="77777777" w:rsidR="00E520AF" w:rsidRDefault="00A2280C">
      <w:pPr>
        <w:pStyle w:val="ListParagraph"/>
        <w:numPr>
          <w:ilvl w:val="2"/>
          <w:numId w:val="6"/>
        </w:numPr>
        <w:tabs>
          <w:tab w:val="left" w:pos="1495"/>
        </w:tabs>
      </w:pPr>
      <w:r>
        <w:t>meet</w:t>
      </w:r>
      <w:r>
        <w:rPr>
          <w:spacing w:val="-3"/>
        </w:rPr>
        <w:t xml:space="preserve"> </w:t>
      </w:r>
      <w:r>
        <w:t>its</w:t>
      </w:r>
      <w:r>
        <w:rPr>
          <w:spacing w:val="-1"/>
        </w:rPr>
        <w:t xml:space="preserve"> </w:t>
      </w:r>
      <w:r>
        <w:t>legal</w:t>
      </w:r>
      <w:r>
        <w:rPr>
          <w:spacing w:val="-5"/>
        </w:rPr>
        <w:t xml:space="preserve"> </w:t>
      </w:r>
      <w:r>
        <w:t>obligations</w:t>
      </w:r>
      <w:r>
        <w:rPr>
          <w:spacing w:val="-3"/>
        </w:rPr>
        <w:t xml:space="preserve"> </w:t>
      </w:r>
      <w:r>
        <w:t>to</w:t>
      </w:r>
      <w:r>
        <w:rPr>
          <w:spacing w:val="-1"/>
        </w:rPr>
        <w:t xml:space="preserve"> </w:t>
      </w:r>
      <w:r>
        <w:t>specify</w:t>
      </w:r>
      <w:r>
        <w:rPr>
          <w:spacing w:val="-4"/>
        </w:rPr>
        <w:t xml:space="preserve"> </w:t>
      </w:r>
      <w:r>
        <w:t>the</w:t>
      </w:r>
      <w:r>
        <w:rPr>
          <w:spacing w:val="-3"/>
        </w:rPr>
        <w:t xml:space="preserve"> </w:t>
      </w:r>
      <w:r>
        <w:t>purposes</w:t>
      </w:r>
      <w:r>
        <w:rPr>
          <w:spacing w:val="-1"/>
        </w:rPr>
        <w:t xml:space="preserve"> </w:t>
      </w:r>
      <w:r>
        <w:t>for</w:t>
      </w:r>
      <w:r>
        <w:rPr>
          <w:spacing w:val="-4"/>
        </w:rPr>
        <w:t xml:space="preserve"> </w:t>
      </w:r>
      <w:r>
        <w:t>which</w:t>
      </w:r>
      <w:r>
        <w:rPr>
          <w:spacing w:val="-4"/>
        </w:rPr>
        <w:t xml:space="preserve"> </w:t>
      </w:r>
      <w:r>
        <w:t>information</w:t>
      </w:r>
      <w:r>
        <w:rPr>
          <w:spacing w:val="-3"/>
        </w:rPr>
        <w:t xml:space="preserve"> </w:t>
      </w:r>
      <w:r>
        <w:t>is</w:t>
      </w:r>
      <w:r>
        <w:rPr>
          <w:spacing w:val="-1"/>
        </w:rPr>
        <w:t xml:space="preserve"> </w:t>
      </w:r>
      <w:r>
        <w:rPr>
          <w:spacing w:val="-2"/>
        </w:rPr>
        <w:t>used.</w:t>
      </w:r>
    </w:p>
    <w:p w14:paraId="4FB23A23" w14:textId="77777777" w:rsidR="00E520AF" w:rsidRDefault="00E520AF">
      <w:pPr>
        <w:sectPr w:rsidR="00E520AF">
          <w:pgSz w:w="11910" w:h="16840"/>
          <w:pgMar w:top="1380" w:right="1220" w:bottom="1640" w:left="1220" w:header="748" w:footer="1442" w:gutter="0"/>
          <w:cols w:space="720"/>
        </w:sectPr>
      </w:pPr>
    </w:p>
    <w:p w14:paraId="036D4289" w14:textId="77777777" w:rsidR="00E520AF" w:rsidRDefault="00A2280C">
      <w:pPr>
        <w:pStyle w:val="ListParagraph"/>
        <w:numPr>
          <w:ilvl w:val="2"/>
          <w:numId w:val="6"/>
        </w:numPr>
        <w:tabs>
          <w:tab w:val="left" w:pos="1495"/>
        </w:tabs>
        <w:spacing w:before="46"/>
        <w:ind w:left="1444" w:right="450" w:hanging="504"/>
      </w:pPr>
      <w:r>
        <w:lastRenderedPageBreak/>
        <w:t>collect and process appropriate information,</w:t>
      </w:r>
      <w:r>
        <w:rPr>
          <w:spacing w:val="-2"/>
        </w:rPr>
        <w:t xml:space="preserve"> </w:t>
      </w:r>
      <w:r>
        <w:t>and only</w:t>
      </w:r>
      <w:r>
        <w:rPr>
          <w:spacing w:val="-1"/>
        </w:rPr>
        <w:t xml:space="preserve"> </w:t>
      </w:r>
      <w:r>
        <w:t>to the extent that</w:t>
      </w:r>
      <w:r>
        <w:rPr>
          <w:spacing w:val="-2"/>
        </w:rPr>
        <w:t xml:space="preserve"> </w:t>
      </w:r>
      <w:r>
        <w:t>it is needed to fulfil operational needs or to comply with any legal requirements.</w:t>
      </w:r>
    </w:p>
    <w:p w14:paraId="119E31E0" w14:textId="77777777" w:rsidR="00E520AF" w:rsidRDefault="00A2280C">
      <w:pPr>
        <w:pStyle w:val="ListParagraph"/>
        <w:numPr>
          <w:ilvl w:val="2"/>
          <w:numId w:val="6"/>
        </w:numPr>
        <w:tabs>
          <w:tab w:val="left" w:pos="1495"/>
        </w:tabs>
        <w:spacing w:before="1"/>
      </w:pPr>
      <w:r>
        <w:t>ensure</w:t>
      </w:r>
      <w:r>
        <w:rPr>
          <w:spacing w:val="-5"/>
        </w:rPr>
        <w:t xml:space="preserve"> </w:t>
      </w:r>
      <w:r>
        <w:t>the</w:t>
      </w:r>
      <w:r>
        <w:rPr>
          <w:spacing w:val="-1"/>
        </w:rPr>
        <w:t xml:space="preserve"> </w:t>
      </w:r>
      <w:r>
        <w:t>quality</w:t>
      </w:r>
      <w:r>
        <w:rPr>
          <w:spacing w:val="-3"/>
        </w:rPr>
        <w:t xml:space="preserve"> </w:t>
      </w:r>
      <w:r>
        <w:t>of</w:t>
      </w:r>
      <w:r>
        <w:rPr>
          <w:spacing w:val="-5"/>
        </w:rPr>
        <w:t xml:space="preserve"> </w:t>
      </w:r>
      <w:r>
        <w:t>information</w:t>
      </w:r>
      <w:r>
        <w:rPr>
          <w:spacing w:val="-2"/>
        </w:rPr>
        <w:t xml:space="preserve"> used.</w:t>
      </w:r>
    </w:p>
    <w:p w14:paraId="7CEC2960" w14:textId="77777777" w:rsidR="00E520AF" w:rsidRDefault="00A2280C">
      <w:pPr>
        <w:pStyle w:val="ListParagraph"/>
        <w:numPr>
          <w:ilvl w:val="2"/>
          <w:numId w:val="6"/>
        </w:numPr>
        <w:tabs>
          <w:tab w:val="left" w:pos="1446"/>
        </w:tabs>
        <w:spacing w:line="267" w:lineRule="exact"/>
        <w:ind w:left="1445" w:hanging="506"/>
      </w:pPr>
      <w:r>
        <w:t>apply</w:t>
      </w:r>
      <w:r>
        <w:rPr>
          <w:spacing w:val="-4"/>
        </w:rPr>
        <w:t xml:space="preserve"> </w:t>
      </w:r>
      <w:r>
        <w:t>strict</w:t>
      </w:r>
      <w:r>
        <w:rPr>
          <w:spacing w:val="-4"/>
        </w:rPr>
        <w:t xml:space="preserve"> </w:t>
      </w:r>
      <w:r>
        <w:t>checks</w:t>
      </w:r>
      <w:r>
        <w:rPr>
          <w:spacing w:val="-2"/>
        </w:rPr>
        <w:t xml:space="preserve"> </w:t>
      </w:r>
      <w:r>
        <w:t>to</w:t>
      </w:r>
      <w:r>
        <w:rPr>
          <w:spacing w:val="-1"/>
        </w:rPr>
        <w:t xml:space="preserve"> </w:t>
      </w:r>
      <w:r>
        <w:t>determine</w:t>
      </w:r>
      <w:r>
        <w:rPr>
          <w:spacing w:val="-5"/>
        </w:rPr>
        <w:t xml:space="preserve"> </w:t>
      </w:r>
      <w:r>
        <w:t>the</w:t>
      </w:r>
      <w:r>
        <w:rPr>
          <w:spacing w:val="-2"/>
        </w:rPr>
        <w:t xml:space="preserve"> </w:t>
      </w:r>
      <w:r>
        <w:t>length</w:t>
      </w:r>
      <w:r>
        <w:rPr>
          <w:spacing w:val="-6"/>
        </w:rPr>
        <w:t xml:space="preserve"> </w:t>
      </w:r>
      <w:r>
        <w:t>of</w:t>
      </w:r>
      <w:r>
        <w:rPr>
          <w:spacing w:val="-4"/>
        </w:rPr>
        <w:t xml:space="preserve"> </w:t>
      </w:r>
      <w:r>
        <w:t>time</w:t>
      </w:r>
      <w:r>
        <w:rPr>
          <w:spacing w:val="-2"/>
        </w:rPr>
        <w:t xml:space="preserve"> </w:t>
      </w:r>
      <w:r>
        <w:t>information</w:t>
      </w:r>
      <w:r>
        <w:rPr>
          <w:spacing w:val="-6"/>
        </w:rPr>
        <w:t xml:space="preserve"> </w:t>
      </w:r>
      <w:r>
        <w:t>is</w:t>
      </w:r>
      <w:r>
        <w:rPr>
          <w:spacing w:val="1"/>
        </w:rPr>
        <w:t xml:space="preserve"> </w:t>
      </w:r>
      <w:r>
        <w:rPr>
          <w:spacing w:val="-2"/>
        </w:rPr>
        <w:t>held.</w:t>
      </w:r>
    </w:p>
    <w:p w14:paraId="0AFC4143" w14:textId="77777777" w:rsidR="00E520AF" w:rsidRDefault="00A2280C">
      <w:pPr>
        <w:pStyle w:val="ListParagraph"/>
        <w:numPr>
          <w:ilvl w:val="2"/>
          <w:numId w:val="6"/>
        </w:numPr>
        <w:tabs>
          <w:tab w:val="left" w:pos="1446"/>
        </w:tabs>
        <w:ind w:left="1444" w:right="287" w:hanging="504"/>
      </w:pPr>
      <w:r>
        <w:t>ensure</w:t>
      </w:r>
      <w:r>
        <w:rPr>
          <w:spacing w:val="-2"/>
        </w:rPr>
        <w:t xml:space="preserve"> </w:t>
      </w:r>
      <w:r>
        <w:t>that</w:t>
      </w:r>
      <w:r>
        <w:rPr>
          <w:spacing w:val="-5"/>
        </w:rPr>
        <w:t xml:space="preserve"> </w:t>
      </w:r>
      <w:r>
        <w:t>the</w:t>
      </w:r>
      <w:r>
        <w:rPr>
          <w:spacing w:val="-4"/>
        </w:rPr>
        <w:t xml:space="preserve"> </w:t>
      </w:r>
      <w:r>
        <w:t>rights</w:t>
      </w:r>
      <w:r>
        <w:rPr>
          <w:spacing w:val="-4"/>
        </w:rPr>
        <w:t xml:space="preserve"> </w:t>
      </w:r>
      <w:r>
        <w:t>of</w:t>
      </w:r>
      <w:r>
        <w:rPr>
          <w:spacing w:val="-2"/>
        </w:rPr>
        <w:t xml:space="preserve"> </w:t>
      </w:r>
      <w:r>
        <w:t>people</w:t>
      </w:r>
      <w:r>
        <w:rPr>
          <w:spacing w:val="-2"/>
        </w:rPr>
        <w:t xml:space="preserve"> </w:t>
      </w:r>
      <w:r>
        <w:t>about</w:t>
      </w:r>
      <w:r>
        <w:rPr>
          <w:spacing w:val="-4"/>
        </w:rPr>
        <w:t xml:space="preserve"> </w:t>
      </w:r>
      <w:r>
        <w:t>whom</w:t>
      </w:r>
      <w:r>
        <w:rPr>
          <w:spacing w:val="-1"/>
        </w:rPr>
        <w:t xml:space="preserve"> </w:t>
      </w:r>
      <w:r>
        <w:t>information</w:t>
      </w:r>
      <w:r>
        <w:rPr>
          <w:spacing w:val="-3"/>
        </w:rPr>
        <w:t xml:space="preserve"> </w:t>
      </w:r>
      <w:r>
        <w:t>is</w:t>
      </w:r>
      <w:r>
        <w:rPr>
          <w:spacing w:val="-2"/>
        </w:rPr>
        <w:t xml:space="preserve"> </w:t>
      </w:r>
      <w:r>
        <w:t>held</w:t>
      </w:r>
      <w:r>
        <w:rPr>
          <w:spacing w:val="-5"/>
        </w:rPr>
        <w:t xml:space="preserve"> </w:t>
      </w:r>
      <w:r>
        <w:t>can</w:t>
      </w:r>
      <w:r>
        <w:rPr>
          <w:spacing w:val="-3"/>
        </w:rPr>
        <w:t xml:space="preserve"> </w:t>
      </w:r>
      <w:r>
        <w:t>be</w:t>
      </w:r>
      <w:r>
        <w:rPr>
          <w:spacing w:val="-2"/>
        </w:rPr>
        <w:t xml:space="preserve"> </w:t>
      </w:r>
      <w:r>
        <w:t>fully</w:t>
      </w:r>
      <w:r>
        <w:rPr>
          <w:spacing w:val="-2"/>
        </w:rPr>
        <w:t xml:space="preserve"> </w:t>
      </w:r>
      <w:r>
        <w:t>exercised under the Act (these include the right to be informed that processing is being</w:t>
      </w:r>
    </w:p>
    <w:p w14:paraId="0A6064B6" w14:textId="77777777" w:rsidR="00E520AF" w:rsidRDefault="00A2280C">
      <w:pPr>
        <w:pStyle w:val="BodyText"/>
        <w:ind w:left="1444"/>
      </w:pPr>
      <w:r>
        <w:t>undertaken,</w:t>
      </w:r>
      <w:r>
        <w:rPr>
          <w:spacing w:val="-4"/>
        </w:rPr>
        <w:t xml:space="preserve"> </w:t>
      </w:r>
      <w:r>
        <w:t>the</w:t>
      </w:r>
      <w:r>
        <w:rPr>
          <w:spacing w:val="-2"/>
        </w:rPr>
        <w:t xml:space="preserve"> </w:t>
      </w:r>
      <w:r>
        <w:t>rights</w:t>
      </w:r>
      <w:r>
        <w:rPr>
          <w:spacing w:val="-4"/>
        </w:rPr>
        <w:t xml:space="preserve"> </w:t>
      </w:r>
      <w:r>
        <w:t>of</w:t>
      </w:r>
      <w:r>
        <w:rPr>
          <w:spacing w:val="-2"/>
        </w:rPr>
        <w:t xml:space="preserve"> </w:t>
      </w:r>
      <w:r>
        <w:t>access</w:t>
      </w:r>
      <w:r>
        <w:rPr>
          <w:spacing w:val="-4"/>
        </w:rPr>
        <w:t xml:space="preserve"> </w:t>
      </w:r>
      <w:r>
        <w:t>to</w:t>
      </w:r>
      <w:r>
        <w:rPr>
          <w:spacing w:val="-3"/>
        </w:rPr>
        <w:t xml:space="preserve"> </w:t>
      </w:r>
      <w:r>
        <w:t>one’s</w:t>
      </w:r>
      <w:r>
        <w:rPr>
          <w:spacing w:val="-1"/>
        </w:rPr>
        <w:t xml:space="preserve"> </w:t>
      </w:r>
      <w:r>
        <w:t>personal</w:t>
      </w:r>
      <w:r>
        <w:rPr>
          <w:spacing w:val="-2"/>
        </w:rPr>
        <w:t xml:space="preserve"> </w:t>
      </w:r>
      <w:r>
        <w:t>information,</w:t>
      </w:r>
      <w:r>
        <w:rPr>
          <w:spacing w:val="-5"/>
        </w:rPr>
        <w:t xml:space="preserve"> </w:t>
      </w:r>
      <w:r>
        <w:t>the</w:t>
      </w:r>
      <w:r>
        <w:rPr>
          <w:spacing w:val="-4"/>
        </w:rPr>
        <w:t xml:space="preserve"> </w:t>
      </w:r>
      <w:r>
        <w:t>right</w:t>
      </w:r>
      <w:r>
        <w:rPr>
          <w:spacing w:val="-2"/>
        </w:rPr>
        <w:t xml:space="preserve"> </w:t>
      </w:r>
      <w:r>
        <w:t>to</w:t>
      </w:r>
      <w:r>
        <w:rPr>
          <w:spacing w:val="-1"/>
        </w:rPr>
        <w:t xml:space="preserve"> </w:t>
      </w:r>
      <w:r>
        <w:t>prevent processing in certain circumstances, the right to correct, rectify, block or erase information which is regarded as wrong information).</w:t>
      </w:r>
    </w:p>
    <w:p w14:paraId="2F044487" w14:textId="77777777" w:rsidR="00E520AF" w:rsidRDefault="00A2280C">
      <w:pPr>
        <w:pStyle w:val="ListParagraph"/>
        <w:numPr>
          <w:ilvl w:val="2"/>
          <w:numId w:val="6"/>
        </w:numPr>
        <w:tabs>
          <w:tab w:val="left" w:pos="1446"/>
        </w:tabs>
        <w:ind w:left="1444" w:right="286" w:hanging="504"/>
      </w:pPr>
      <w:r>
        <w:t>take</w:t>
      </w:r>
      <w:r>
        <w:rPr>
          <w:spacing w:val="-2"/>
        </w:rPr>
        <w:t xml:space="preserve"> </w:t>
      </w:r>
      <w:r>
        <w:t>appropriate</w:t>
      </w:r>
      <w:r>
        <w:rPr>
          <w:spacing w:val="-5"/>
        </w:rPr>
        <w:t xml:space="preserve"> </w:t>
      </w:r>
      <w:r>
        <w:t>technical</w:t>
      </w:r>
      <w:r>
        <w:rPr>
          <w:spacing w:val="-6"/>
        </w:rPr>
        <w:t xml:space="preserve"> </w:t>
      </w:r>
      <w:r>
        <w:t>and</w:t>
      </w:r>
      <w:r>
        <w:rPr>
          <w:spacing w:val="-4"/>
        </w:rPr>
        <w:t xml:space="preserve"> </w:t>
      </w:r>
      <w:proofErr w:type="spellStart"/>
      <w:r>
        <w:t>organisational</w:t>
      </w:r>
      <w:proofErr w:type="spellEnd"/>
      <w:r>
        <w:rPr>
          <w:spacing w:val="-3"/>
        </w:rPr>
        <w:t xml:space="preserve"> </w:t>
      </w:r>
      <w:r>
        <w:t>security</w:t>
      </w:r>
      <w:r>
        <w:rPr>
          <w:spacing w:val="-5"/>
        </w:rPr>
        <w:t xml:space="preserve"> </w:t>
      </w:r>
      <w:r>
        <w:t>measures</w:t>
      </w:r>
      <w:r>
        <w:rPr>
          <w:spacing w:val="-5"/>
        </w:rPr>
        <w:t xml:space="preserve"> </w:t>
      </w:r>
      <w:r>
        <w:t>to</w:t>
      </w:r>
      <w:r>
        <w:rPr>
          <w:spacing w:val="-4"/>
        </w:rPr>
        <w:t xml:space="preserve"> </w:t>
      </w:r>
      <w:r>
        <w:t>safeguard</w:t>
      </w:r>
      <w:r>
        <w:rPr>
          <w:spacing w:val="-4"/>
        </w:rPr>
        <w:t xml:space="preserve"> </w:t>
      </w:r>
      <w:r>
        <w:t xml:space="preserve">personal </w:t>
      </w:r>
      <w:r>
        <w:rPr>
          <w:spacing w:val="-2"/>
        </w:rPr>
        <w:t>information.</w:t>
      </w:r>
    </w:p>
    <w:p w14:paraId="51C5C18A" w14:textId="13EB98FB" w:rsidR="00E520AF" w:rsidRPr="00FA4590" w:rsidRDefault="00A2280C">
      <w:pPr>
        <w:pStyle w:val="ListParagraph"/>
        <w:numPr>
          <w:ilvl w:val="2"/>
          <w:numId w:val="6"/>
        </w:numPr>
        <w:tabs>
          <w:tab w:val="left" w:pos="1446"/>
        </w:tabs>
        <w:spacing w:before="1"/>
        <w:ind w:left="1444" w:right="1253" w:hanging="504"/>
      </w:pPr>
      <w:r>
        <w:t>ensure</w:t>
      </w:r>
      <w:r>
        <w:rPr>
          <w:spacing w:val="-3"/>
        </w:rPr>
        <w:t xml:space="preserve"> </w:t>
      </w:r>
      <w:r>
        <w:t>that</w:t>
      </w:r>
      <w:r>
        <w:rPr>
          <w:spacing w:val="-6"/>
        </w:rPr>
        <w:t xml:space="preserve"> </w:t>
      </w:r>
      <w:r>
        <w:t>personal</w:t>
      </w:r>
      <w:r>
        <w:rPr>
          <w:spacing w:val="-3"/>
        </w:rPr>
        <w:t xml:space="preserve"> </w:t>
      </w:r>
      <w:r>
        <w:t>information</w:t>
      </w:r>
      <w:r>
        <w:rPr>
          <w:spacing w:val="-4"/>
        </w:rPr>
        <w:t xml:space="preserve"> </w:t>
      </w:r>
      <w:r>
        <w:t>is</w:t>
      </w:r>
      <w:r>
        <w:rPr>
          <w:spacing w:val="-3"/>
        </w:rPr>
        <w:t xml:space="preserve"> </w:t>
      </w:r>
      <w:r>
        <w:t>not</w:t>
      </w:r>
      <w:r>
        <w:rPr>
          <w:spacing w:val="-5"/>
        </w:rPr>
        <w:t xml:space="preserve"> </w:t>
      </w:r>
      <w:r>
        <w:t>transferred</w:t>
      </w:r>
      <w:r>
        <w:rPr>
          <w:spacing w:val="-3"/>
        </w:rPr>
        <w:t xml:space="preserve"> </w:t>
      </w:r>
      <w:r>
        <w:t>abroad</w:t>
      </w:r>
      <w:r>
        <w:rPr>
          <w:spacing w:val="-4"/>
        </w:rPr>
        <w:t xml:space="preserve"> </w:t>
      </w:r>
      <w:r>
        <w:t>without</w:t>
      </w:r>
      <w:r>
        <w:rPr>
          <w:spacing w:val="-3"/>
        </w:rPr>
        <w:t xml:space="preserve"> </w:t>
      </w:r>
      <w:r>
        <w:t xml:space="preserve">suitable </w:t>
      </w:r>
      <w:r>
        <w:rPr>
          <w:spacing w:val="-2"/>
        </w:rPr>
        <w:t>safeguards.</w:t>
      </w:r>
    </w:p>
    <w:p w14:paraId="50589446" w14:textId="2BE17D69" w:rsidR="00FA4590" w:rsidRDefault="00FA4590">
      <w:pPr>
        <w:pStyle w:val="ListParagraph"/>
        <w:numPr>
          <w:ilvl w:val="2"/>
          <w:numId w:val="6"/>
        </w:numPr>
        <w:tabs>
          <w:tab w:val="left" w:pos="1446"/>
        </w:tabs>
        <w:spacing w:before="1"/>
        <w:ind w:left="1444" w:right="1253" w:hanging="504"/>
      </w:pPr>
      <w:r>
        <w:rPr>
          <w:spacing w:val="-2"/>
        </w:rPr>
        <w:t xml:space="preserve">Ensure that all staff who handle personal data are adequately trained to handle personal data. </w:t>
      </w:r>
    </w:p>
    <w:p w14:paraId="2A9EA473" w14:textId="77777777" w:rsidR="00E520AF" w:rsidRDefault="00E520AF">
      <w:pPr>
        <w:pStyle w:val="BodyText"/>
      </w:pPr>
    </w:p>
    <w:p w14:paraId="23179709" w14:textId="77777777" w:rsidR="00E520AF" w:rsidRDefault="00E520AF">
      <w:pPr>
        <w:pStyle w:val="BodyText"/>
        <w:spacing w:before="3"/>
        <w:rPr>
          <w:sz w:val="26"/>
        </w:rPr>
      </w:pPr>
    </w:p>
    <w:p w14:paraId="5B0A0424" w14:textId="77777777" w:rsidR="00E520AF" w:rsidRDefault="00A2280C">
      <w:pPr>
        <w:pStyle w:val="Heading1"/>
        <w:numPr>
          <w:ilvl w:val="0"/>
          <w:numId w:val="8"/>
        </w:numPr>
        <w:tabs>
          <w:tab w:val="left" w:pos="941"/>
        </w:tabs>
        <w:spacing w:before="1" w:line="240" w:lineRule="auto"/>
        <w:ind w:hanging="361"/>
        <w:jc w:val="both"/>
      </w:pPr>
      <w:r>
        <w:rPr>
          <w:color w:val="2D74B5"/>
        </w:rPr>
        <w:t>Roles</w:t>
      </w:r>
      <w:r>
        <w:rPr>
          <w:color w:val="2D74B5"/>
          <w:spacing w:val="-8"/>
        </w:rPr>
        <w:t xml:space="preserve"> </w:t>
      </w:r>
      <w:r>
        <w:rPr>
          <w:color w:val="2D74B5"/>
        </w:rPr>
        <w:t>and</w:t>
      </w:r>
      <w:r>
        <w:rPr>
          <w:color w:val="2D74B5"/>
          <w:spacing w:val="-9"/>
        </w:rPr>
        <w:t xml:space="preserve"> </w:t>
      </w:r>
      <w:r>
        <w:rPr>
          <w:color w:val="2D74B5"/>
          <w:spacing w:val="-2"/>
        </w:rPr>
        <w:t>Responsibilities</w:t>
      </w:r>
    </w:p>
    <w:p w14:paraId="2A4DCB0C" w14:textId="77777777" w:rsidR="00E520AF" w:rsidRDefault="00E520AF">
      <w:pPr>
        <w:pStyle w:val="BodyText"/>
        <w:spacing w:before="1"/>
        <w:rPr>
          <w:rFonts w:ascii="Calibri Light"/>
          <w:sz w:val="25"/>
        </w:rPr>
      </w:pPr>
    </w:p>
    <w:p w14:paraId="05734967" w14:textId="11C637A3" w:rsidR="00E520AF" w:rsidRDefault="00A2280C">
      <w:pPr>
        <w:pStyle w:val="ListParagraph"/>
        <w:numPr>
          <w:ilvl w:val="1"/>
          <w:numId w:val="5"/>
        </w:numPr>
        <w:tabs>
          <w:tab w:val="left" w:pos="1013"/>
        </w:tabs>
        <w:spacing w:line="276" w:lineRule="auto"/>
        <w:ind w:right="212"/>
        <w:jc w:val="both"/>
      </w:pPr>
      <w:r>
        <w:t>Shetland</w:t>
      </w:r>
      <w:r>
        <w:rPr>
          <w:spacing w:val="-13"/>
        </w:rPr>
        <w:t xml:space="preserve"> </w:t>
      </w:r>
      <w:r>
        <w:t>UHI</w:t>
      </w:r>
      <w:r w:rsidR="006D5A0D">
        <w:rPr>
          <w:spacing w:val="-12"/>
        </w:rPr>
        <w:t xml:space="preserve"> is responsible for</w:t>
      </w:r>
      <w:r>
        <w:rPr>
          <w:spacing w:val="-13"/>
        </w:rPr>
        <w:t xml:space="preserve"> </w:t>
      </w:r>
      <w:r>
        <w:t>ensur</w:t>
      </w:r>
      <w:r w:rsidR="006D5A0D">
        <w:t>ing</w:t>
      </w:r>
      <w:r>
        <w:rPr>
          <w:spacing w:val="-12"/>
        </w:rPr>
        <w:t xml:space="preserve"> </w:t>
      </w:r>
      <w:r>
        <w:t>that</w:t>
      </w:r>
      <w:r>
        <w:rPr>
          <w:spacing w:val="-13"/>
        </w:rPr>
        <w:t xml:space="preserve"> </w:t>
      </w:r>
      <w:r>
        <w:t>there</w:t>
      </w:r>
      <w:r>
        <w:rPr>
          <w:spacing w:val="-12"/>
        </w:rPr>
        <w:t xml:space="preserve"> </w:t>
      </w:r>
      <w:r>
        <w:t>is</w:t>
      </w:r>
      <w:r>
        <w:rPr>
          <w:spacing w:val="-13"/>
        </w:rPr>
        <w:t xml:space="preserve"> </w:t>
      </w:r>
      <w:r>
        <w:t>someone</w:t>
      </w:r>
      <w:r>
        <w:rPr>
          <w:spacing w:val="-12"/>
        </w:rPr>
        <w:t xml:space="preserve"> </w:t>
      </w:r>
      <w:r>
        <w:t>with</w:t>
      </w:r>
      <w:r>
        <w:rPr>
          <w:spacing w:val="-12"/>
        </w:rPr>
        <w:t xml:space="preserve"> </w:t>
      </w:r>
      <w:r>
        <w:t>specific</w:t>
      </w:r>
      <w:r>
        <w:rPr>
          <w:spacing w:val="-12"/>
        </w:rPr>
        <w:t xml:space="preserve"> </w:t>
      </w:r>
      <w:r>
        <w:t>responsibility</w:t>
      </w:r>
      <w:r>
        <w:rPr>
          <w:spacing w:val="-11"/>
        </w:rPr>
        <w:t xml:space="preserve"> </w:t>
      </w:r>
      <w:r>
        <w:t>for</w:t>
      </w:r>
      <w:r>
        <w:rPr>
          <w:spacing w:val="-13"/>
        </w:rPr>
        <w:t xml:space="preserve"> </w:t>
      </w:r>
      <w:r>
        <w:t>data</w:t>
      </w:r>
      <w:r>
        <w:rPr>
          <w:spacing w:val="-12"/>
        </w:rPr>
        <w:t xml:space="preserve"> </w:t>
      </w:r>
      <w:r>
        <w:t xml:space="preserve">protection in the </w:t>
      </w:r>
      <w:proofErr w:type="spellStart"/>
      <w:r>
        <w:t>organisation</w:t>
      </w:r>
      <w:proofErr w:type="spellEnd"/>
      <w:r>
        <w:t xml:space="preserve"> whose</w:t>
      </w:r>
      <w:r>
        <w:rPr>
          <w:spacing w:val="-2"/>
        </w:rPr>
        <w:t xml:space="preserve"> </w:t>
      </w:r>
      <w:r>
        <w:t>role is to deal with Notification issues and advise all departments on complying with the GDP Regulations 2018 and Data Protection Act 1998 with a view to ensuring</w:t>
      </w:r>
      <w:r>
        <w:rPr>
          <w:spacing w:val="-10"/>
        </w:rPr>
        <w:t xml:space="preserve"> </w:t>
      </w:r>
      <w:r>
        <w:t>compliance</w:t>
      </w:r>
      <w:r>
        <w:rPr>
          <w:spacing w:val="-11"/>
        </w:rPr>
        <w:t xml:space="preserve"> </w:t>
      </w:r>
      <w:r>
        <w:t>with</w:t>
      </w:r>
      <w:r>
        <w:rPr>
          <w:spacing w:val="-12"/>
        </w:rPr>
        <w:t xml:space="preserve"> </w:t>
      </w:r>
      <w:r>
        <w:t>the</w:t>
      </w:r>
      <w:r>
        <w:rPr>
          <w:spacing w:val="-8"/>
        </w:rPr>
        <w:t xml:space="preserve"> </w:t>
      </w:r>
      <w:r>
        <w:t>Data</w:t>
      </w:r>
      <w:r>
        <w:rPr>
          <w:spacing w:val="-11"/>
        </w:rPr>
        <w:t xml:space="preserve"> </w:t>
      </w:r>
      <w:r>
        <w:t>Protection</w:t>
      </w:r>
      <w:r>
        <w:rPr>
          <w:spacing w:val="-10"/>
        </w:rPr>
        <w:t xml:space="preserve"> </w:t>
      </w:r>
      <w:r>
        <w:t>Act</w:t>
      </w:r>
      <w:r>
        <w:rPr>
          <w:spacing w:val="-11"/>
        </w:rPr>
        <w:t xml:space="preserve"> </w:t>
      </w:r>
      <w:r>
        <w:t>1998.</w:t>
      </w:r>
      <w:r>
        <w:rPr>
          <w:spacing w:val="32"/>
        </w:rPr>
        <w:t xml:space="preserve"> </w:t>
      </w:r>
      <w:r>
        <w:t>Currently,</w:t>
      </w:r>
      <w:r>
        <w:rPr>
          <w:spacing w:val="-11"/>
        </w:rPr>
        <w:t xml:space="preserve"> </w:t>
      </w:r>
      <w:r>
        <w:t>the</w:t>
      </w:r>
      <w:r>
        <w:rPr>
          <w:spacing w:val="-9"/>
        </w:rPr>
        <w:t xml:space="preserve"> </w:t>
      </w:r>
      <w:r>
        <w:t>nominated</w:t>
      </w:r>
      <w:r>
        <w:rPr>
          <w:spacing w:val="-10"/>
        </w:rPr>
        <w:t xml:space="preserve"> </w:t>
      </w:r>
      <w:r>
        <w:t>post</w:t>
      </w:r>
      <w:r w:rsidR="001037B6">
        <w:t xml:space="preserve"> within Shetland UHI</w:t>
      </w:r>
      <w:r>
        <w:rPr>
          <w:spacing w:val="-9"/>
        </w:rPr>
        <w:t xml:space="preserve"> </w:t>
      </w:r>
      <w:r>
        <w:t>is</w:t>
      </w:r>
      <w:r>
        <w:rPr>
          <w:spacing w:val="-9"/>
        </w:rPr>
        <w:t xml:space="preserve"> </w:t>
      </w:r>
      <w:r>
        <w:t xml:space="preserve">the </w:t>
      </w:r>
      <w:r w:rsidR="001037B6">
        <w:t xml:space="preserve">Data Protection Manager and the college’s DPO is James Nock at UHI Inverness. </w:t>
      </w:r>
    </w:p>
    <w:p w14:paraId="32D3B72E" w14:textId="698E685C" w:rsidR="00E520AF" w:rsidRDefault="00A2280C">
      <w:pPr>
        <w:pStyle w:val="ListParagraph"/>
        <w:numPr>
          <w:ilvl w:val="1"/>
          <w:numId w:val="5"/>
        </w:numPr>
        <w:tabs>
          <w:tab w:val="left" w:pos="1013"/>
        </w:tabs>
        <w:spacing w:before="2"/>
        <w:ind w:hanging="433"/>
        <w:jc w:val="both"/>
      </w:pPr>
      <w:r>
        <w:t>The</w:t>
      </w:r>
      <w:r>
        <w:rPr>
          <w:spacing w:val="-3"/>
        </w:rPr>
        <w:t xml:space="preserve"> </w:t>
      </w:r>
      <w:r>
        <w:t>College’s</w:t>
      </w:r>
      <w:r>
        <w:rPr>
          <w:spacing w:val="-6"/>
        </w:rPr>
        <w:t xml:space="preserve"> </w:t>
      </w:r>
      <w:r>
        <w:t>Data</w:t>
      </w:r>
      <w:r>
        <w:rPr>
          <w:spacing w:val="-6"/>
        </w:rPr>
        <w:t xml:space="preserve"> </w:t>
      </w:r>
      <w:r>
        <w:t>Protection</w:t>
      </w:r>
      <w:r>
        <w:rPr>
          <w:spacing w:val="-4"/>
        </w:rPr>
        <w:t xml:space="preserve"> </w:t>
      </w:r>
      <w:r w:rsidR="001037B6">
        <w:t>Manager</w:t>
      </w:r>
      <w:r>
        <w:rPr>
          <w:spacing w:val="-4"/>
        </w:rPr>
        <w:t xml:space="preserve"> </w:t>
      </w:r>
      <w:r>
        <w:t>will</w:t>
      </w:r>
      <w:r>
        <w:rPr>
          <w:spacing w:val="-6"/>
        </w:rPr>
        <w:t xml:space="preserve"> </w:t>
      </w:r>
      <w:r>
        <w:t>ensure</w:t>
      </w:r>
      <w:r>
        <w:rPr>
          <w:spacing w:val="-5"/>
        </w:rPr>
        <w:t xml:space="preserve"> </w:t>
      </w:r>
      <w:r>
        <w:rPr>
          <w:spacing w:val="-4"/>
        </w:rPr>
        <w:t>that:</w:t>
      </w:r>
    </w:p>
    <w:p w14:paraId="7F27337A" w14:textId="77777777" w:rsidR="00E520AF" w:rsidRDefault="00A2280C">
      <w:pPr>
        <w:pStyle w:val="ListParagraph"/>
        <w:numPr>
          <w:ilvl w:val="2"/>
          <w:numId w:val="5"/>
        </w:numPr>
        <w:tabs>
          <w:tab w:val="left" w:pos="1446"/>
        </w:tabs>
        <w:spacing w:before="41" w:line="273" w:lineRule="auto"/>
        <w:ind w:right="213" w:hanging="504"/>
        <w:jc w:val="both"/>
      </w:pPr>
      <w:r>
        <w:t>everyone managing and handling personal information understands that they are contractually responsible for following good data protection practice.</w:t>
      </w:r>
    </w:p>
    <w:p w14:paraId="1DEED25F" w14:textId="77777777" w:rsidR="00E520AF" w:rsidRDefault="00A2280C">
      <w:pPr>
        <w:pStyle w:val="ListParagraph"/>
        <w:numPr>
          <w:ilvl w:val="2"/>
          <w:numId w:val="5"/>
        </w:numPr>
        <w:tabs>
          <w:tab w:val="left" w:pos="1446"/>
        </w:tabs>
        <w:spacing w:before="5" w:line="276" w:lineRule="auto"/>
        <w:ind w:left="940" w:right="213" w:firstLine="0"/>
        <w:jc w:val="both"/>
      </w:pPr>
      <w:r>
        <w:t>everyone</w:t>
      </w:r>
      <w:r>
        <w:rPr>
          <w:spacing w:val="-12"/>
        </w:rPr>
        <w:t xml:space="preserve"> </w:t>
      </w:r>
      <w:r>
        <w:t>managing</w:t>
      </w:r>
      <w:r>
        <w:rPr>
          <w:spacing w:val="-11"/>
        </w:rPr>
        <w:t xml:space="preserve"> </w:t>
      </w:r>
      <w:r>
        <w:t>and</w:t>
      </w:r>
      <w:r>
        <w:rPr>
          <w:spacing w:val="-11"/>
        </w:rPr>
        <w:t xml:space="preserve"> </w:t>
      </w:r>
      <w:r>
        <w:t>handling</w:t>
      </w:r>
      <w:r>
        <w:rPr>
          <w:spacing w:val="-11"/>
        </w:rPr>
        <w:t xml:space="preserve"> </w:t>
      </w:r>
      <w:r>
        <w:t>personal</w:t>
      </w:r>
      <w:r>
        <w:rPr>
          <w:spacing w:val="-11"/>
        </w:rPr>
        <w:t xml:space="preserve"> </w:t>
      </w:r>
      <w:r>
        <w:t>information</w:t>
      </w:r>
      <w:r>
        <w:rPr>
          <w:spacing w:val="-11"/>
        </w:rPr>
        <w:t xml:space="preserve"> </w:t>
      </w:r>
      <w:r>
        <w:t>is</w:t>
      </w:r>
      <w:r>
        <w:rPr>
          <w:spacing w:val="-10"/>
        </w:rPr>
        <w:t xml:space="preserve"> </w:t>
      </w:r>
      <w:r>
        <w:t>appropriately</w:t>
      </w:r>
      <w:r>
        <w:rPr>
          <w:spacing w:val="-9"/>
        </w:rPr>
        <w:t xml:space="preserve"> </w:t>
      </w:r>
      <w:r>
        <w:t>trained</w:t>
      </w:r>
      <w:r>
        <w:rPr>
          <w:spacing w:val="-10"/>
        </w:rPr>
        <w:t xml:space="preserve"> </w:t>
      </w:r>
      <w:r>
        <w:t>to</w:t>
      </w:r>
      <w:r>
        <w:rPr>
          <w:spacing w:val="-9"/>
        </w:rPr>
        <w:t xml:space="preserve"> </w:t>
      </w:r>
      <w:r>
        <w:t>do</w:t>
      </w:r>
      <w:r>
        <w:rPr>
          <w:spacing w:val="-10"/>
        </w:rPr>
        <w:t xml:space="preserve"> </w:t>
      </w:r>
      <w:r>
        <w:t>so. 5.2.</w:t>
      </w:r>
      <w:proofErr w:type="gramStart"/>
      <w:r>
        <w:t>3.everyone</w:t>
      </w:r>
      <w:proofErr w:type="gramEnd"/>
      <w:r>
        <w:t xml:space="preserve"> managing and handling personal information is appropriately supervised.</w:t>
      </w:r>
    </w:p>
    <w:p w14:paraId="6E095482" w14:textId="77777777" w:rsidR="00E520AF" w:rsidRDefault="00A2280C">
      <w:pPr>
        <w:pStyle w:val="ListParagraph"/>
        <w:numPr>
          <w:ilvl w:val="2"/>
          <w:numId w:val="4"/>
        </w:numPr>
        <w:tabs>
          <w:tab w:val="left" w:pos="1446"/>
        </w:tabs>
        <w:spacing w:line="276" w:lineRule="auto"/>
        <w:ind w:right="218" w:hanging="504"/>
        <w:jc w:val="both"/>
      </w:pPr>
      <w:r>
        <w:t>anyone wishing to make enquiries about handling personal information</w:t>
      </w:r>
      <w:r>
        <w:rPr>
          <w:spacing w:val="-1"/>
        </w:rPr>
        <w:t xml:space="preserve"> </w:t>
      </w:r>
      <w:r>
        <w:t xml:space="preserve">knows what to </w:t>
      </w:r>
      <w:r>
        <w:rPr>
          <w:spacing w:val="-4"/>
        </w:rPr>
        <w:t>do.</w:t>
      </w:r>
    </w:p>
    <w:p w14:paraId="76FC02CC" w14:textId="77777777" w:rsidR="00E520AF" w:rsidRDefault="00A2280C">
      <w:pPr>
        <w:pStyle w:val="ListParagraph"/>
        <w:numPr>
          <w:ilvl w:val="2"/>
          <w:numId w:val="4"/>
        </w:numPr>
        <w:tabs>
          <w:tab w:val="left" w:pos="1446"/>
        </w:tabs>
        <w:spacing w:line="273" w:lineRule="auto"/>
        <w:ind w:left="940" w:right="308" w:firstLine="0"/>
      </w:pPr>
      <w:r>
        <w:t>queries</w:t>
      </w:r>
      <w:r>
        <w:rPr>
          <w:spacing w:val="-3"/>
        </w:rPr>
        <w:t xml:space="preserve"> </w:t>
      </w:r>
      <w:r>
        <w:t>about</w:t>
      </w:r>
      <w:r>
        <w:rPr>
          <w:spacing w:val="-4"/>
        </w:rPr>
        <w:t xml:space="preserve"> </w:t>
      </w:r>
      <w:r>
        <w:t>handling</w:t>
      </w:r>
      <w:r>
        <w:rPr>
          <w:spacing w:val="-4"/>
        </w:rPr>
        <w:t xml:space="preserve"> </w:t>
      </w:r>
      <w:r>
        <w:t>personal</w:t>
      </w:r>
      <w:r>
        <w:rPr>
          <w:spacing w:val="-4"/>
        </w:rPr>
        <w:t xml:space="preserve"> </w:t>
      </w:r>
      <w:r>
        <w:t>information</w:t>
      </w:r>
      <w:r>
        <w:rPr>
          <w:spacing w:val="-4"/>
        </w:rPr>
        <w:t xml:space="preserve"> </w:t>
      </w:r>
      <w:r>
        <w:t>are</w:t>
      </w:r>
      <w:r>
        <w:rPr>
          <w:spacing w:val="-3"/>
        </w:rPr>
        <w:t xml:space="preserve"> </w:t>
      </w:r>
      <w:r>
        <w:t>promptly</w:t>
      </w:r>
      <w:r>
        <w:rPr>
          <w:spacing w:val="-5"/>
        </w:rPr>
        <w:t xml:space="preserve"> </w:t>
      </w:r>
      <w:r>
        <w:t>and</w:t>
      </w:r>
      <w:r>
        <w:rPr>
          <w:spacing w:val="-4"/>
        </w:rPr>
        <w:t xml:space="preserve"> </w:t>
      </w:r>
      <w:r>
        <w:t>courteously</w:t>
      </w:r>
      <w:r>
        <w:rPr>
          <w:spacing w:val="-4"/>
        </w:rPr>
        <w:t xml:space="preserve"> </w:t>
      </w:r>
      <w:r>
        <w:t>dealt</w:t>
      </w:r>
      <w:r>
        <w:rPr>
          <w:spacing w:val="-3"/>
        </w:rPr>
        <w:t xml:space="preserve"> </w:t>
      </w:r>
      <w:r>
        <w:t>with. 5.2.</w:t>
      </w:r>
      <w:proofErr w:type="gramStart"/>
      <w:r>
        <w:t>6.methods</w:t>
      </w:r>
      <w:proofErr w:type="gramEnd"/>
      <w:r>
        <w:t xml:space="preserve"> of handling personal information are clearly described.</w:t>
      </w:r>
    </w:p>
    <w:p w14:paraId="3D044AD0" w14:textId="77777777" w:rsidR="00E520AF" w:rsidRDefault="00A2280C">
      <w:pPr>
        <w:pStyle w:val="BodyText"/>
        <w:spacing w:before="5" w:line="276" w:lineRule="auto"/>
        <w:ind w:left="940"/>
      </w:pPr>
      <w:r>
        <w:t>5.2.7.a regular review and audit is made of the way personal information is managed. 5.2.</w:t>
      </w:r>
      <w:proofErr w:type="gramStart"/>
      <w:r>
        <w:t>8.methods</w:t>
      </w:r>
      <w:proofErr w:type="gramEnd"/>
      <w:r>
        <w:t xml:space="preserve"> of handling personal information are regularly assessed and evaluated. 5.2.</w:t>
      </w:r>
      <w:proofErr w:type="gramStart"/>
      <w:r>
        <w:t>9.performance</w:t>
      </w:r>
      <w:proofErr w:type="gramEnd"/>
      <w:r>
        <w:rPr>
          <w:spacing w:val="-5"/>
        </w:rPr>
        <w:t xml:space="preserve"> </w:t>
      </w:r>
      <w:r>
        <w:t>with</w:t>
      </w:r>
      <w:r>
        <w:rPr>
          <w:spacing w:val="-4"/>
        </w:rPr>
        <w:t xml:space="preserve"> </w:t>
      </w:r>
      <w:r>
        <w:t>handling</w:t>
      </w:r>
      <w:r>
        <w:rPr>
          <w:spacing w:val="-6"/>
        </w:rPr>
        <w:t xml:space="preserve"> </w:t>
      </w:r>
      <w:r>
        <w:t>personal</w:t>
      </w:r>
      <w:r>
        <w:rPr>
          <w:spacing w:val="-3"/>
        </w:rPr>
        <w:t xml:space="preserve"> </w:t>
      </w:r>
      <w:r>
        <w:t>information</w:t>
      </w:r>
      <w:r>
        <w:rPr>
          <w:spacing w:val="-4"/>
        </w:rPr>
        <w:t xml:space="preserve"> </w:t>
      </w:r>
      <w:r>
        <w:t>is</w:t>
      </w:r>
      <w:r>
        <w:rPr>
          <w:spacing w:val="-3"/>
        </w:rPr>
        <w:t xml:space="preserve"> </w:t>
      </w:r>
      <w:r>
        <w:t>regularly</w:t>
      </w:r>
      <w:r>
        <w:rPr>
          <w:spacing w:val="-2"/>
        </w:rPr>
        <w:t xml:space="preserve"> </w:t>
      </w:r>
      <w:r>
        <w:t>assessed</w:t>
      </w:r>
      <w:r>
        <w:rPr>
          <w:spacing w:val="-3"/>
        </w:rPr>
        <w:t xml:space="preserve"> </w:t>
      </w:r>
      <w:r>
        <w:t>and</w:t>
      </w:r>
      <w:r>
        <w:rPr>
          <w:spacing w:val="-5"/>
        </w:rPr>
        <w:t xml:space="preserve"> </w:t>
      </w:r>
      <w:r>
        <w:t>evaluated.</w:t>
      </w:r>
    </w:p>
    <w:p w14:paraId="68B6ED65" w14:textId="03728124" w:rsidR="00E520AF" w:rsidRDefault="00A2280C">
      <w:pPr>
        <w:pStyle w:val="BodyText"/>
        <w:spacing w:line="276" w:lineRule="auto"/>
        <w:ind w:left="1444" w:hanging="504"/>
      </w:pPr>
      <w:r>
        <w:t>5.2.10.</w:t>
      </w:r>
      <w:r>
        <w:rPr>
          <w:spacing w:val="51"/>
        </w:rPr>
        <w:t xml:space="preserve"> </w:t>
      </w:r>
      <w:r>
        <w:t>The</w:t>
      </w:r>
      <w:r>
        <w:rPr>
          <w:spacing w:val="-11"/>
        </w:rPr>
        <w:t xml:space="preserve"> </w:t>
      </w:r>
      <w:r w:rsidR="00294B86">
        <w:t xml:space="preserve">Data Protection Manager </w:t>
      </w:r>
      <w:r>
        <w:t>shall</w:t>
      </w:r>
      <w:r>
        <w:rPr>
          <w:spacing w:val="-12"/>
        </w:rPr>
        <w:t xml:space="preserve"> </w:t>
      </w:r>
      <w:r>
        <w:t>be</w:t>
      </w:r>
      <w:r>
        <w:rPr>
          <w:spacing w:val="-11"/>
        </w:rPr>
        <w:t xml:space="preserve"> </w:t>
      </w:r>
      <w:r>
        <w:t>responsible</w:t>
      </w:r>
      <w:r>
        <w:rPr>
          <w:spacing w:val="-11"/>
        </w:rPr>
        <w:t xml:space="preserve"> </w:t>
      </w:r>
      <w:r>
        <w:t>for,</w:t>
      </w:r>
      <w:r>
        <w:rPr>
          <w:spacing w:val="-11"/>
        </w:rPr>
        <w:t xml:space="preserve"> </w:t>
      </w:r>
      <w:r>
        <w:t>and</w:t>
      </w:r>
      <w:r>
        <w:rPr>
          <w:spacing w:val="-12"/>
        </w:rPr>
        <w:t xml:space="preserve"> </w:t>
      </w:r>
      <w:r>
        <w:t>be</w:t>
      </w:r>
      <w:r>
        <w:rPr>
          <w:spacing w:val="-11"/>
        </w:rPr>
        <w:t xml:space="preserve"> </w:t>
      </w:r>
      <w:r>
        <w:t>able</w:t>
      </w:r>
      <w:r>
        <w:rPr>
          <w:spacing w:val="-11"/>
        </w:rPr>
        <w:t xml:space="preserve"> </w:t>
      </w:r>
      <w:r>
        <w:t>to</w:t>
      </w:r>
      <w:r>
        <w:rPr>
          <w:spacing w:val="-13"/>
        </w:rPr>
        <w:t xml:space="preserve"> </w:t>
      </w:r>
      <w:r>
        <w:t>demonstrate,</w:t>
      </w:r>
      <w:r>
        <w:rPr>
          <w:spacing w:val="-10"/>
        </w:rPr>
        <w:t xml:space="preserve"> </w:t>
      </w:r>
      <w:r>
        <w:t>compliance</w:t>
      </w:r>
      <w:r>
        <w:rPr>
          <w:spacing w:val="-13"/>
        </w:rPr>
        <w:t xml:space="preserve"> </w:t>
      </w:r>
      <w:r>
        <w:t>with the principles.</w:t>
      </w:r>
    </w:p>
    <w:p w14:paraId="2F1FAC54" w14:textId="77777777" w:rsidR="006D5A0D" w:rsidRDefault="001037B6" w:rsidP="00A04AC6">
      <w:pPr>
        <w:pStyle w:val="BodyText"/>
        <w:spacing w:line="276" w:lineRule="auto"/>
        <w:ind w:left="720"/>
      </w:pPr>
      <w:r>
        <w:t xml:space="preserve">5.3.  The GDPR Group is responsible for </w:t>
      </w:r>
      <w:r w:rsidR="00A04AC6">
        <w:t xml:space="preserve">rapidly responding, in conjunction to the Data Protection </w:t>
      </w:r>
      <w:r w:rsidR="006D5A0D">
        <w:t xml:space="preserve">    </w:t>
      </w:r>
    </w:p>
    <w:p w14:paraId="1A8B76BF" w14:textId="77777777" w:rsidR="006D5A0D" w:rsidRDefault="006D5A0D" w:rsidP="00A04AC6">
      <w:pPr>
        <w:pStyle w:val="BodyText"/>
        <w:spacing w:line="276" w:lineRule="auto"/>
        <w:ind w:left="720"/>
      </w:pPr>
      <w:r>
        <w:t xml:space="preserve">      </w:t>
      </w:r>
      <w:r w:rsidR="00A04AC6">
        <w:t xml:space="preserve">Manager and DPO, to any data breaches, data access requests and data corrections as well as </w:t>
      </w:r>
    </w:p>
    <w:p w14:paraId="3EBBDAF5" w14:textId="16A49387" w:rsidR="00A04AC6" w:rsidRDefault="006D5A0D" w:rsidP="00A04AC6">
      <w:pPr>
        <w:pStyle w:val="BodyText"/>
        <w:spacing w:line="276" w:lineRule="auto"/>
        <w:ind w:left="720"/>
      </w:pPr>
      <w:r>
        <w:t xml:space="preserve">      </w:t>
      </w:r>
      <w:r w:rsidR="001037B6">
        <w:t xml:space="preserve">scrutinizing policies, </w:t>
      </w:r>
      <w:proofErr w:type="gramStart"/>
      <w:r w:rsidR="001037B6">
        <w:t>procedures</w:t>
      </w:r>
      <w:proofErr w:type="gramEnd"/>
      <w:r w:rsidR="001037B6">
        <w:t xml:space="preserve"> and forms before wider circulation. </w:t>
      </w:r>
    </w:p>
    <w:p w14:paraId="4F577369" w14:textId="77777777" w:rsidR="006D5A0D" w:rsidRDefault="00A04AC6" w:rsidP="00A04AC6">
      <w:pPr>
        <w:pStyle w:val="BodyText"/>
        <w:spacing w:line="276" w:lineRule="auto"/>
        <w:ind w:left="720"/>
      </w:pPr>
      <w:r>
        <w:t xml:space="preserve">5.4 </w:t>
      </w:r>
      <w:r w:rsidR="00F7463B">
        <w:t xml:space="preserve">The Operations and Estates Committee is responsible for approving GDPR </w:t>
      </w:r>
      <w:proofErr w:type="gramStart"/>
      <w:r w:rsidR="00F7463B">
        <w:t>documentation</w:t>
      </w:r>
      <w:proofErr w:type="gramEnd"/>
      <w:r w:rsidR="00F7463B">
        <w:t xml:space="preserve"> </w:t>
      </w:r>
    </w:p>
    <w:p w14:paraId="3FFEA1F0" w14:textId="70BB3611" w:rsidR="00F7463B" w:rsidRDefault="006D5A0D" w:rsidP="00A04AC6">
      <w:pPr>
        <w:pStyle w:val="BodyText"/>
        <w:spacing w:line="276" w:lineRule="auto"/>
        <w:ind w:left="720"/>
      </w:pPr>
      <w:r>
        <w:t xml:space="preserve">        </w:t>
      </w:r>
      <w:r w:rsidR="00F7463B">
        <w:t xml:space="preserve">before they go to SMG for final approval and distribution. </w:t>
      </w:r>
    </w:p>
    <w:p w14:paraId="20D74600" w14:textId="54ABE364" w:rsidR="00F7463B" w:rsidRDefault="00091EFA" w:rsidP="00A04AC6">
      <w:pPr>
        <w:pStyle w:val="BodyText"/>
        <w:numPr>
          <w:ilvl w:val="1"/>
          <w:numId w:val="10"/>
        </w:numPr>
        <w:spacing w:line="276" w:lineRule="auto"/>
      </w:pPr>
      <w:r>
        <w:t xml:space="preserve"> </w:t>
      </w:r>
      <w:r w:rsidR="00F7463B">
        <w:t>The</w:t>
      </w:r>
      <w:r w:rsidR="00C45213">
        <w:t xml:space="preserve"> Principal and</w:t>
      </w:r>
      <w:r w:rsidR="00F7463B">
        <w:t xml:space="preserve"> CEO is responsible for ensuring that Shetland UHI perform its legal obligations in regard to personal Data </w:t>
      </w:r>
      <w:proofErr w:type="gramStart"/>
      <w:r w:rsidR="00F7463B">
        <w:t>handling</w:t>
      </w:r>
      <w:proofErr w:type="gramEnd"/>
      <w:r w:rsidR="00F7463B">
        <w:t xml:space="preserve"> </w:t>
      </w:r>
    </w:p>
    <w:p w14:paraId="7550B409" w14:textId="7315C02A" w:rsidR="00A04AC6" w:rsidRPr="00A2280C" w:rsidRDefault="00A04AC6" w:rsidP="00A04AC6">
      <w:pPr>
        <w:pStyle w:val="Default"/>
        <w:numPr>
          <w:ilvl w:val="1"/>
          <w:numId w:val="10"/>
        </w:numPr>
        <w:rPr>
          <w:sz w:val="22"/>
          <w:szCs w:val="22"/>
        </w:rPr>
      </w:pPr>
      <w:r>
        <w:lastRenderedPageBreak/>
        <w:t xml:space="preserve">Shetland UHI is responsible for ensuring that all staff are </w:t>
      </w:r>
      <w:r>
        <w:rPr>
          <w:sz w:val="22"/>
          <w:szCs w:val="22"/>
        </w:rPr>
        <w:t>trained in General Data Protection</w:t>
      </w:r>
      <w:r w:rsidRPr="00A2280C">
        <w:rPr>
          <w:sz w:val="22"/>
          <w:szCs w:val="22"/>
        </w:rPr>
        <w:t xml:space="preserve"> Regulation legislation and that sufficient policies and procedures are in place. </w:t>
      </w:r>
    </w:p>
    <w:p w14:paraId="26B7AD51" w14:textId="2BA83904" w:rsidR="00780368" w:rsidRPr="006D5A0D" w:rsidRDefault="00091EFA" w:rsidP="006D5A0D">
      <w:pPr>
        <w:pStyle w:val="Default"/>
        <w:numPr>
          <w:ilvl w:val="1"/>
          <w:numId w:val="10"/>
        </w:numPr>
        <w:rPr>
          <w:sz w:val="22"/>
          <w:szCs w:val="22"/>
        </w:rPr>
      </w:pPr>
      <w:r>
        <w:rPr>
          <w:sz w:val="22"/>
          <w:szCs w:val="22"/>
        </w:rPr>
        <w:t xml:space="preserve">Employees of the Shetland UHI are responsible for ensuring any processing of Personal Data </w:t>
      </w:r>
      <w:proofErr w:type="gramStart"/>
      <w:r>
        <w:rPr>
          <w:sz w:val="22"/>
          <w:szCs w:val="22"/>
        </w:rPr>
        <w:t xml:space="preserve">in  </w:t>
      </w:r>
      <w:r w:rsidRPr="006D5A0D">
        <w:rPr>
          <w:sz w:val="22"/>
          <w:szCs w:val="22"/>
        </w:rPr>
        <w:t>the</w:t>
      </w:r>
      <w:proofErr w:type="gramEnd"/>
      <w:r w:rsidRPr="006D5A0D">
        <w:rPr>
          <w:sz w:val="22"/>
          <w:szCs w:val="22"/>
        </w:rPr>
        <w:t xml:space="preserve"> course of their duties or by students under their supervision is conducted in accordance with the General Data Protection Regulation and other applicable legislation. </w:t>
      </w:r>
      <w:r w:rsidR="00780368" w:rsidRPr="006D5A0D">
        <w:rPr>
          <w:sz w:val="22"/>
          <w:szCs w:val="22"/>
        </w:rPr>
        <w:t xml:space="preserve"> </w:t>
      </w:r>
    </w:p>
    <w:p w14:paraId="6BD5CB49" w14:textId="3325CA8B" w:rsidR="00780368" w:rsidRDefault="00780368" w:rsidP="00780368">
      <w:pPr>
        <w:pStyle w:val="Default"/>
        <w:numPr>
          <w:ilvl w:val="2"/>
          <w:numId w:val="10"/>
        </w:numPr>
        <w:rPr>
          <w:sz w:val="22"/>
          <w:szCs w:val="22"/>
        </w:rPr>
      </w:pPr>
      <w:r>
        <w:rPr>
          <w:sz w:val="22"/>
          <w:szCs w:val="22"/>
        </w:rPr>
        <w:t xml:space="preserve">All staff are responsible for reporting </w:t>
      </w:r>
      <w:r w:rsidR="006D5A0D">
        <w:rPr>
          <w:sz w:val="22"/>
          <w:szCs w:val="22"/>
        </w:rPr>
        <w:t xml:space="preserve">all </w:t>
      </w:r>
      <w:r>
        <w:rPr>
          <w:sz w:val="22"/>
          <w:szCs w:val="22"/>
        </w:rPr>
        <w:t xml:space="preserve">breaches immediately to the Data Protection Manager. </w:t>
      </w:r>
    </w:p>
    <w:p w14:paraId="2D5F5E0A" w14:textId="4BD8052C" w:rsidR="00780368" w:rsidRDefault="00780368" w:rsidP="00780368">
      <w:pPr>
        <w:pStyle w:val="Default"/>
        <w:numPr>
          <w:ilvl w:val="2"/>
          <w:numId w:val="10"/>
        </w:numPr>
        <w:rPr>
          <w:sz w:val="22"/>
          <w:szCs w:val="22"/>
        </w:rPr>
      </w:pPr>
      <w:r>
        <w:rPr>
          <w:sz w:val="22"/>
          <w:szCs w:val="22"/>
        </w:rPr>
        <w:t xml:space="preserve">All staff who collect data using Consent must list the information on the Consent Register and ensure that </w:t>
      </w:r>
      <w:r w:rsidR="006D5A0D">
        <w:rPr>
          <w:sz w:val="22"/>
          <w:szCs w:val="22"/>
        </w:rPr>
        <w:t>the data</w:t>
      </w:r>
      <w:r>
        <w:rPr>
          <w:sz w:val="22"/>
          <w:szCs w:val="22"/>
        </w:rPr>
        <w:t xml:space="preserve"> is used</w:t>
      </w:r>
      <w:r w:rsidR="006D5A0D">
        <w:rPr>
          <w:sz w:val="22"/>
          <w:szCs w:val="22"/>
        </w:rPr>
        <w:t xml:space="preserve"> and stored in compliance with the consent given. </w:t>
      </w:r>
    </w:p>
    <w:p w14:paraId="394B4F30" w14:textId="646CDC7C" w:rsidR="006D5A0D" w:rsidRPr="00780368" w:rsidRDefault="006D5A0D" w:rsidP="00780368">
      <w:pPr>
        <w:pStyle w:val="Default"/>
        <w:numPr>
          <w:ilvl w:val="2"/>
          <w:numId w:val="10"/>
        </w:numPr>
        <w:rPr>
          <w:sz w:val="22"/>
          <w:szCs w:val="22"/>
        </w:rPr>
      </w:pPr>
      <w:r>
        <w:rPr>
          <w:sz w:val="22"/>
          <w:szCs w:val="22"/>
        </w:rPr>
        <w:t xml:space="preserve">All staff disclosing Student Information to third parties must ensure they comply with the UHI Disclosure of Student Information policy. </w:t>
      </w:r>
    </w:p>
    <w:p w14:paraId="2681FEB3" w14:textId="77777777" w:rsidR="00091EFA" w:rsidRDefault="00091EFA" w:rsidP="00091EFA">
      <w:pPr>
        <w:pStyle w:val="Default"/>
        <w:rPr>
          <w:sz w:val="22"/>
          <w:szCs w:val="22"/>
        </w:rPr>
      </w:pPr>
      <w:r>
        <w:rPr>
          <w:sz w:val="22"/>
          <w:szCs w:val="22"/>
        </w:rPr>
        <w:t xml:space="preserve">       5.8. Students processing Personal Data, for example as part of research work or independent study,  </w:t>
      </w:r>
    </w:p>
    <w:p w14:paraId="220131C9" w14:textId="4D6E9F86" w:rsidR="00091EFA" w:rsidRDefault="00091EFA" w:rsidP="00091EFA">
      <w:pPr>
        <w:pStyle w:val="Default"/>
        <w:rPr>
          <w:sz w:val="22"/>
          <w:szCs w:val="22"/>
        </w:rPr>
      </w:pPr>
      <w:r>
        <w:rPr>
          <w:sz w:val="22"/>
          <w:szCs w:val="22"/>
        </w:rPr>
        <w:t xml:space="preserve">      </w:t>
      </w:r>
      <w:r w:rsidR="00A2280C">
        <w:rPr>
          <w:sz w:val="22"/>
          <w:szCs w:val="22"/>
        </w:rPr>
        <w:t xml:space="preserve">         </w:t>
      </w:r>
      <w:r>
        <w:rPr>
          <w:sz w:val="22"/>
          <w:szCs w:val="22"/>
        </w:rPr>
        <w:t xml:space="preserve">must ensure that they have sought and implemented advice concerning the Personal Data </w:t>
      </w:r>
    </w:p>
    <w:p w14:paraId="1BB0099A" w14:textId="45CD5F83" w:rsidR="00780368" w:rsidRDefault="00091EFA" w:rsidP="00091EFA">
      <w:pPr>
        <w:pStyle w:val="Default"/>
        <w:rPr>
          <w:sz w:val="22"/>
          <w:szCs w:val="22"/>
        </w:rPr>
      </w:pPr>
      <w:r>
        <w:rPr>
          <w:sz w:val="22"/>
          <w:szCs w:val="22"/>
        </w:rPr>
        <w:t xml:space="preserve">    </w:t>
      </w:r>
      <w:r w:rsidR="00A2280C">
        <w:rPr>
          <w:sz w:val="22"/>
          <w:szCs w:val="22"/>
        </w:rPr>
        <w:t xml:space="preserve">        </w:t>
      </w:r>
      <w:r>
        <w:rPr>
          <w:sz w:val="22"/>
          <w:szCs w:val="22"/>
        </w:rPr>
        <w:t xml:space="preserve">  implications of their studies and the methods used to further those studies.</w:t>
      </w:r>
    </w:p>
    <w:p w14:paraId="6FF32C28" w14:textId="65E1CBFB" w:rsidR="006D5A0D" w:rsidRDefault="00091EFA" w:rsidP="00091EFA">
      <w:pPr>
        <w:pStyle w:val="Default"/>
        <w:rPr>
          <w:sz w:val="22"/>
          <w:szCs w:val="22"/>
        </w:rPr>
      </w:pPr>
      <w:r>
        <w:rPr>
          <w:sz w:val="22"/>
          <w:szCs w:val="22"/>
        </w:rPr>
        <w:t xml:space="preserve">       5.9.  The University of Highlands and Islands (UHI) </w:t>
      </w:r>
      <w:r w:rsidR="006D5A0D">
        <w:rPr>
          <w:sz w:val="22"/>
          <w:szCs w:val="22"/>
        </w:rPr>
        <w:t>is responsible for providing</w:t>
      </w:r>
      <w:r>
        <w:rPr>
          <w:sz w:val="22"/>
          <w:szCs w:val="22"/>
        </w:rPr>
        <w:t xml:space="preserve"> guidance and </w:t>
      </w:r>
    </w:p>
    <w:p w14:paraId="25AC0CDD" w14:textId="6BB1F193" w:rsidR="00091EFA" w:rsidRPr="006D5A0D" w:rsidRDefault="006D5A0D" w:rsidP="00091EFA">
      <w:pPr>
        <w:pStyle w:val="Default"/>
        <w:rPr>
          <w:sz w:val="22"/>
          <w:szCs w:val="22"/>
        </w:rPr>
      </w:pPr>
      <w:r>
        <w:rPr>
          <w:sz w:val="22"/>
          <w:szCs w:val="22"/>
        </w:rPr>
        <w:t xml:space="preserve">       </w:t>
      </w:r>
      <w:r w:rsidR="00A2280C">
        <w:rPr>
          <w:sz w:val="22"/>
          <w:szCs w:val="22"/>
        </w:rPr>
        <w:t xml:space="preserve">       </w:t>
      </w:r>
      <w:r w:rsidR="00091EFA">
        <w:rPr>
          <w:sz w:val="22"/>
          <w:szCs w:val="22"/>
        </w:rPr>
        <w:t>operational support on data</w:t>
      </w:r>
      <w:r>
        <w:rPr>
          <w:sz w:val="22"/>
          <w:szCs w:val="22"/>
        </w:rPr>
        <w:t xml:space="preserve"> </w:t>
      </w:r>
      <w:r w:rsidR="00091EFA">
        <w:rPr>
          <w:sz w:val="22"/>
          <w:szCs w:val="22"/>
        </w:rPr>
        <w:t xml:space="preserve">protection matters. </w:t>
      </w:r>
    </w:p>
    <w:p w14:paraId="39661F36" w14:textId="129EB8A3" w:rsidR="00C45213" w:rsidRDefault="00C45213" w:rsidP="00A04AC6">
      <w:pPr>
        <w:pStyle w:val="Default"/>
      </w:pPr>
    </w:p>
    <w:p w14:paraId="4CBE21BE" w14:textId="77777777" w:rsidR="00E520AF" w:rsidRDefault="00A2280C">
      <w:pPr>
        <w:pStyle w:val="Heading1"/>
        <w:numPr>
          <w:ilvl w:val="0"/>
          <w:numId w:val="8"/>
        </w:numPr>
        <w:tabs>
          <w:tab w:val="left" w:pos="579"/>
        </w:tabs>
        <w:spacing w:before="120"/>
        <w:ind w:left="578" w:hanging="359"/>
        <w:jc w:val="left"/>
      </w:pPr>
      <w:r>
        <w:rPr>
          <w:color w:val="2D74B5"/>
        </w:rPr>
        <w:t>Handling</w:t>
      </w:r>
      <w:r>
        <w:rPr>
          <w:color w:val="2D74B5"/>
          <w:spacing w:val="-11"/>
        </w:rPr>
        <w:t xml:space="preserve"> </w:t>
      </w:r>
      <w:r>
        <w:rPr>
          <w:color w:val="2D74B5"/>
        </w:rPr>
        <w:t>of</w:t>
      </w:r>
      <w:r>
        <w:rPr>
          <w:color w:val="2D74B5"/>
          <w:spacing w:val="-11"/>
        </w:rPr>
        <w:t xml:space="preserve"> </w:t>
      </w:r>
      <w:r>
        <w:rPr>
          <w:color w:val="2D74B5"/>
          <w:spacing w:val="-2"/>
        </w:rPr>
        <w:t>Information</w:t>
      </w:r>
    </w:p>
    <w:p w14:paraId="35215F00" w14:textId="77777777" w:rsidR="00E520AF" w:rsidRDefault="00A2280C">
      <w:pPr>
        <w:pStyle w:val="Heading2"/>
        <w:numPr>
          <w:ilvl w:val="1"/>
          <w:numId w:val="3"/>
        </w:numPr>
        <w:tabs>
          <w:tab w:val="left" w:pos="1013"/>
        </w:tabs>
        <w:ind w:hanging="433"/>
      </w:pPr>
      <w:r>
        <w:t>Electronic</w:t>
      </w:r>
      <w:r>
        <w:rPr>
          <w:spacing w:val="-7"/>
        </w:rPr>
        <w:t xml:space="preserve"> </w:t>
      </w:r>
      <w:r>
        <w:rPr>
          <w:spacing w:val="-2"/>
        </w:rPr>
        <w:t>Material</w:t>
      </w:r>
    </w:p>
    <w:p w14:paraId="5C4648D5" w14:textId="77777777" w:rsidR="00E520AF" w:rsidRDefault="00A2280C">
      <w:pPr>
        <w:pStyle w:val="ListParagraph"/>
        <w:numPr>
          <w:ilvl w:val="0"/>
          <w:numId w:val="2"/>
        </w:numPr>
        <w:tabs>
          <w:tab w:val="left" w:pos="2020"/>
          <w:tab w:val="left" w:pos="2021"/>
        </w:tabs>
        <w:ind w:right="278"/>
      </w:pPr>
      <w:r>
        <w:t>The</w:t>
      </w:r>
      <w:r>
        <w:rPr>
          <w:spacing w:val="-2"/>
        </w:rPr>
        <w:t xml:space="preserve"> </w:t>
      </w:r>
      <w:r>
        <w:t>Data</w:t>
      </w:r>
      <w:r>
        <w:rPr>
          <w:spacing w:val="-4"/>
        </w:rPr>
        <w:t xml:space="preserve"> </w:t>
      </w:r>
      <w:r>
        <w:t>Protection</w:t>
      </w:r>
      <w:r>
        <w:rPr>
          <w:spacing w:val="-3"/>
        </w:rPr>
        <w:t xml:space="preserve"> </w:t>
      </w:r>
      <w:r>
        <w:t>Act</w:t>
      </w:r>
      <w:r>
        <w:rPr>
          <w:spacing w:val="-2"/>
        </w:rPr>
        <w:t xml:space="preserve"> </w:t>
      </w:r>
      <w:r>
        <w:t>1998</w:t>
      </w:r>
      <w:r>
        <w:rPr>
          <w:spacing w:val="-1"/>
        </w:rPr>
        <w:t xml:space="preserve"> </w:t>
      </w:r>
      <w:r>
        <w:t>and</w:t>
      </w:r>
      <w:r>
        <w:rPr>
          <w:spacing w:val="-5"/>
        </w:rPr>
        <w:t xml:space="preserve"> </w:t>
      </w:r>
      <w:r>
        <w:t>GDPR</w:t>
      </w:r>
      <w:r>
        <w:rPr>
          <w:spacing w:val="-4"/>
        </w:rPr>
        <w:t xml:space="preserve"> </w:t>
      </w:r>
      <w:r>
        <w:t>2018</w:t>
      </w:r>
      <w:r>
        <w:rPr>
          <w:spacing w:val="-3"/>
        </w:rPr>
        <w:t xml:space="preserve"> </w:t>
      </w:r>
      <w:r>
        <w:t>covers</w:t>
      </w:r>
      <w:r>
        <w:rPr>
          <w:spacing w:val="-2"/>
        </w:rPr>
        <w:t xml:space="preserve"> </w:t>
      </w:r>
      <w:r>
        <w:t>the</w:t>
      </w:r>
      <w:r>
        <w:rPr>
          <w:spacing w:val="-1"/>
        </w:rPr>
        <w:t xml:space="preserve"> </w:t>
      </w:r>
      <w:r>
        <w:t>handling</w:t>
      </w:r>
      <w:r>
        <w:rPr>
          <w:spacing w:val="-3"/>
        </w:rPr>
        <w:t xml:space="preserve"> </w:t>
      </w:r>
      <w:r>
        <w:t>and</w:t>
      </w:r>
      <w:r>
        <w:rPr>
          <w:spacing w:val="-3"/>
        </w:rPr>
        <w:t xml:space="preserve"> </w:t>
      </w:r>
      <w:r>
        <w:t>storing</w:t>
      </w:r>
      <w:r>
        <w:rPr>
          <w:spacing w:val="-5"/>
        </w:rPr>
        <w:t xml:space="preserve"> </w:t>
      </w:r>
      <w:r>
        <w:t xml:space="preserve">of data. The Shetland UHI Data Protection and Confidentiality Policy must be </w:t>
      </w:r>
      <w:proofErr w:type="gramStart"/>
      <w:r>
        <w:t>observed and adhered to by staff at all times</w:t>
      </w:r>
      <w:proofErr w:type="gramEnd"/>
      <w:r>
        <w:t>.</w:t>
      </w:r>
    </w:p>
    <w:p w14:paraId="0F64F850" w14:textId="77777777" w:rsidR="00E520AF" w:rsidRDefault="00A2280C">
      <w:pPr>
        <w:pStyle w:val="ListParagraph"/>
        <w:numPr>
          <w:ilvl w:val="0"/>
          <w:numId w:val="2"/>
        </w:numPr>
        <w:tabs>
          <w:tab w:val="left" w:pos="2020"/>
          <w:tab w:val="left" w:pos="2021"/>
        </w:tabs>
        <w:spacing w:before="1"/>
        <w:ind w:right="432"/>
      </w:pPr>
      <w:r>
        <w:t>Access</w:t>
      </w:r>
      <w:r>
        <w:rPr>
          <w:spacing w:val="-4"/>
        </w:rPr>
        <w:t xml:space="preserve"> </w:t>
      </w:r>
      <w:r>
        <w:t>to</w:t>
      </w:r>
      <w:r>
        <w:rPr>
          <w:spacing w:val="-3"/>
        </w:rPr>
        <w:t xml:space="preserve"> </w:t>
      </w:r>
      <w:r>
        <w:t>electronic</w:t>
      </w:r>
      <w:r>
        <w:rPr>
          <w:spacing w:val="-2"/>
        </w:rPr>
        <w:t xml:space="preserve"> </w:t>
      </w:r>
      <w:r>
        <w:t>records</w:t>
      </w:r>
      <w:r>
        <w:rPr>
          <w:spacing w:val="-2"/>
        </w:rPr>
        <w:t xml:space="preserve"> </w:t>
      </w:r>
      <w:r>
        <w:t>containing</w:t>
      </w:r>
      <w:r>
        <w:rPr>
          <w:spacing w:val="-3"/>
        </w:rPr>
        <w:t xml:space="preserve"> </w:t>
      </w:r>
      <w:r>
        <w:t>confidential</w:t>
      </w:r>
      <w:r>
        <w:rPr>
          <w:spacing w:val="-5"/>
        </w:rPr>
        <w:t xml:space="preserve"> </w:t>
      </w:r>
      <w:r>
        <w:t>or</w:t>
      </w:r>
      <w:r>
        <w:rPr>
          <w:spacing w:val="-5"/>
        </w:rPr>
        <w:t xml:space="preserve"> </w:t>
      </w:r>
      <w:r>
        <w:t>other</w:t>
      </w:r>
      <w:r>
        <w:rPr>
          <w:spacing w:val="-5"/>
        </w:rPr>
        <w:t xml:space="preserve"> </w:t>
      </w:r>
      <w:r>
        <w:t>sensitive</w:t>
      </w:r>
      <w:r>
        <w:rPr>
          <w:spacing w:val="-6"/>
        </w:rPr>
        <w:t xml:space="preserve"> </w:t>
      </w:r>
      <w:r>
        <w:t xml:space="preserve">material must not be made available to </w:t>
      </w:r>
      <w:proofErr w:type="spellStart"/>
      <w:r>
        <w:t>unauthorised</w:t>
      </w:r>
      <w:proofErr w:type="spellEnd"/>
      <w:r>
        <w:t xml:space="preserve"> personnel.</w:t>
      </w:r>
      <w:r>
        <w:rPr>
          <w:spacing w:val="40"/>
        </w:rPr>
        <w:t xml:space="preserve"> </w:t>
      </w:r>
      <w:r>
        <w:t>Passwords and login details must remain secure. Workstations much be locked when not in use.</w:t>
      </w:r>
    </w:p>
    <w:p w14:paraId="44B25DA9" w14:textId="794530F5" w:rsidR="00E520AF" w:rsidRDefault="00A2280C" w:rsidP="009B606F">
      <w:pPr>
        <w:pStyle w:val="ListParagraph"/>
        <w:numPr>
          <w:ilvl w:val="0"/>
          <w:numId w:val="2"/>
        </w:numPr>
        <w:tabs>
          <w:tab w:val="left" w:pos="2020"/>
          <w:tab w:val="left" w:pos="2021"/>
        </w:tabs>
        <w:spacing w:line="267" w:lineRule="exact"/>
        <w:ind w:hanging="505"/>
        <w:sectPr w:rsidR="00E520AF">
          <w:pgSz w:w="11910" w:h="16840"/>
          <w:pgMar w:top="1380" w:right="1220" w:bottom="1640" w:left="1220" w:header="748" w:footer="1442" w:gutter="0"/>
          <w:cols w:space="720"/>
        </w:sectPr>
      </w:pPr>
      <w:r>
        <w:t>The</w:t>
      </w:r>
      <w:r>
        <w:rPr>
          <w:spacing w:val="-4"/>
        </w:rPr>
        <w:t xml:space="preserve"> </w:t>
      </w:r>
      <w:r>
        <w:t>Shetland</w:t>
      </w:r>
      <w:r>
        <w:rPr>
          <w:spacing w:val="-3"/>
        </w:rPr>
        <w:t xml:space="preserve"> </w:t>
      </w:r>
      <w:r>
        <w:t>UHI</w:t>
      </w:r>
      <w:r>
        <w:rPr>
          <w:spacing w:val="-2"/>
        </w:rPr>
        <w:t xml:space="preserve"> </w:t>
      </w:r>
      <w:r>
        <w:t>ICT</w:t>
      </w:r>
      <w:r>
        <w:rPr>
          <w:spacing w:val="-2"/>
        </w:rPr>
        <w:t xml:space="preserve"> </w:t>
      </w:r>
      <w:r>
        <w:t>Security</w:t>
      </w:r>
      <w:r>
        <w:rPr>
          <w:spacing w:val="-4"/>
        </w:rPr>
        <w:t xml:space="preserve"> </w:t>
      </w:r>
      <w:r>
        <w:t>Policy</w:t>
      </w:r>
      <w:r>
        <w:rPr>
          <w:spacing w:val="-4"/>
        </w:rPr>
        <w:t xml:space="preserve"> </w:t>
      </w:r>
      <w:r>
        <w:t>must</w:t>
      </w:r>
      <w:r>
        <w:rPr>
          <w:spacing w:val="-4"/>
        </w:rPr>
        <w:t xml:space="preserve"> </w:t>
      </w:r>
      <w:r>
        <w:t>be</w:t>
      </w:r>
      <w:r>
        <w:rPr>
          <w:spacing w:val="-3"/>
        </w:rPr>
        <w:t xml:space="preserve"> </w:t>
      </w:r>
      <w:proofErr w:type="gramStart"/>
      <w:r>
        <w:t>adhered</w:t>
      </w:r>
      <w:r>
        <w:rPr>
          <w:spacing w:val="-4"/>
        </w:rPr>
        <w:t xml:space="preserve"> </w:t>
      </w:r>
      <w:r>
        <w:t>to</w:t>
      </w:r>
      <w:r>
        <w:rPr>
          <w:spacing w:val="-1"/>
        </w:rPr>
        <w:t xml:space="preserve"> </w:t>
      </w:r>
      <w:r>
        <w:t>by</w:t>
      </w:r>
      <w:r>
        <w:rPr>
          <w:spacing w:val="-2"/>
        </w:rPr>
        <w:t xml:space="preserve"> </w:t>
      </w:r>
      <w:r>
        <w:t>staff</w:t>
      </w:r>
      <w:r>
        <w:rPr>
          <w:spacing w:val="-5"/>
        </w:rPr>
        <w:t xml:space="preserve"> </w:t>
      </w:r>
      <w:r>
        <w:t>at</w:t>
      </w:r>
      <w:r>
        <w:rPr>
          <w:spacing w:val="2"/>
        </w:rPr>
        <w:t xml:space="preserve"> </w:t>
      </w:r>
      <w:r>
        <w:t>all</w:t>
      </w:r>
      <w:r>
        <w:rPr>
          <w:spacing w:val="-6"/>
        </w:rPr>
        <w:t xml:space="preserve"> </w:t>
      </w:r>
      <w:r>
        <w:rPr>
          <w:spacing w:val="-2"/>
        </w:rPr>
        <w:t>times</w:t>
      </w:r>
      <w:proofErr w:type="gramEnd"/>
      <w:r>
        <w:rPr>
          <w:spacing w:val="-2"/>
        </w:rPr>
        <w:t>.</w:t>
      </w:r>
    </w:p>
    <w:p w14:paraId="25280408" w14:textId="77777777" w:rsidR="00E520AF" w:rsidRDefault="00E520AF">
      <w:pPr>
        <w:pStyle w:val="BodyText"/>
        <w:rPr>
          <w:sz w:val="25"/>
        </w:rPr>
      </w:pPr>
    </w:p>
    <w:p w14:paraId="0B2F6001" w14:textId="77777777" w:rsidR="00E520AF" w:rsidRDefault="00A2280C">
      <w:pPr>
        <w:pStyle w:val="Heading2"/>
        <w:numPr>
          <w:ilvl w:val="1"/>
          <w:numId w:val="3"/>
        </w:numPr>
        <w:tabs>
          <w:tab w:val="left" w:pos="1013"/>
        </w:tabs>
        <w:spacing w:before="56" w:line="267" w:lineRule="exact"/>
        <w:ind w:hanging="433"/>
      </w:pPr>
      <w:r>
        <w:t>Written</w:t>
      </w:r>
      <w:r>
        <w:rPr>
          <w:spacing w:val="-3"/>
        </w:rPr>
        <w:t xml:space="preserve"> </w:t>
      </w:r>
      <w:r>
        <w:rPr>
          <w:spacing w:val="-2"/>
        </w:rPr>
        <w:t>Material</w:t>
      </w:r>
    </w:p>
    <w:p w14:paraId="3382C993" w14:textId="77777777" w:rsidR="00E520AF" w:rsidRDefault="00A2280C">
      <w:pPr>
        <w:pStyle w:val="ListParagraph"/>
        <w:numPr>
          <w:ilvl w:val="2"/>
          <w:numId w:val="3"/>
        </w:numPr>
        <w:tabs>
          <w:tab w:val="left" w:pos="1446"/>
        </w:tabs>
        <w:spacing w:line="267" w:lineRule="exact"/>
        <w:ind w:hanging="506"/>
      </w:pPr>
      <w:r>
        <w:t>Written</w:t>
      </w:r>
      <w:r>
        <w:rPr>
          <w:spacing w:val="-6"/>
        </w:rPr>
        <w:t xml:space="preserve"> </w:t>
      </w:r>
      <w:r>
        <w:t>material</w:t>
      </w:r>
      <w:r>
        <w:rPr>
          <w:spacing w:val="-4"/>
        </w:rPr>
        <w:t xml:space="preserve"> </w:t>
      </w:r>
      <w:r>
        <w:t>of</w:t>
      </w:r>
      <w:r>
        <w:rPr>
          <w:spacing w:val="-2"/>
        </w:rPr>
        <w:t xml:space="preserve"> </w:t>
      </w:r>
      <w:r>
        <w:t>a</w:t>
      </w:r>
      <w:r>
        <w:rPr>
          <w:spacing w:val="-5"/>
        </w:rPr>
        <w:t xml:space="preserve"> </w:t>
      </w:r>
      <w:r>
        <w:t>confidential</w:t>
      </w:r>
      <w:r>
        <w:rPr>
          <w:spacing w:val="-3"/>
        </w:rPr>
        <w:t xml:space="preserve"> </w:t>
      </w:r>
      <w:r>
        <w:t>nature</w:t>
      </w:r>
      <w:r>
        <w:rPr>
          <w:spacing w:val="-4"/>
        </w:rPr>
        <w:t xml:space="preserve"> </w:t>
      </w:r>
      <w:r>
        <w:rPr>
          <w:spacing w:val="-2"/>
        </w:rPr>
        <w:t>should:</w:t>
      </w:r>
    </w:p>
    <w:p w14:paraId="3B7BE39F" w14:textId="77777777" w:rsidR="00E520AF" w:rsidRDefault="00A2280C">
      <w:pPr>
        <w:pStyle w:val="ListParagraph"/>
        <w:numPr>
          <w:ilvl w:val="3"/>
          <w:numId w:val="3"/>
        </w:numPr>
        <w:tabs>
          <w:tab w:val="left" w:pos="1948"/>
          <w:tab w:val="left" w:pos="1949"/>
        </w:tabs>
        <w:spacing w:before="1"/>
        <w:ind w:hanging="649"/>
      </w:pPr>
      <w:r>
        <w:t>Not</w:t>
      </w:r>
      <w:r>
        <w:rPr>
          <w:spacing w:val="-5"/>
        </w:rPr>
        <w:t xml:space="preserve"> </w:t>
      </w:r>
      <w:r>
        <w:t>be</w:t>
      </w:r>
      <w:r>
        <w:rPr>
          <w:spacing w:val="-3"/>
        </w:rPr>
        <w:t xml:space="preserve"> </w:t>
      </w:r>
      <w:r>
        <w:t>left</w:t>
      </w:r>
      <w:r>
        <w:rPr>
          <w:spacing w:val="-3"/>
        </w:rPr>
        <w:t xml:space="preserve"> </w:t>
      </w:r>
      <w:r>
        <w:t>in</w:t>
      </w:r>
      <w:r>
        <w:rPr>
          <w:spacing w:val="-4"/>
        </w:rPr>
        <w:t xml:space="preserve"> </w:t>
      </w:r>
      <w:r>
        <w:t>areas</w:t>
      </w:r>
      <w:r>
        <w:rPr>
          <w:spacing w:val="-4"/>
        </w:rPr>
        <w:t xml:space="preserve"> </w:t>
      </w:r>
      <w:r>
        <w:t>where</w:t>
      </w:r>
      <w:r>
        <w:rPr>
          <w:spacing w:val="-1"/>
        </w:rPr>
        <w:t xml:space="preserve"> </w:t>
      </w:r>
      <w:r>
        <w:t>reading</w:t>
      </w:r>
      <w:r>
        <w:rPr>
          <w:spacing w:val="-3"/>
        </w:rPr>
        <w:t xml:space="preserve"> </w:t>
      </w:r>
      <w:r>
        <w:t>by</w:t>
      </w:r>
      <w:r>
        <w:rPr>
          <w:spacing w:val="-3"/>
        </w:rPr>
        <w:t xml:space="preserve"> </w:t>
      </w:r>
      <w:proofErr w:type="spellStart"/>
      <w:r>
        <w:t>unauthorised</w:t>
      </w:r>
      <w:proofErr w:type="spellEnd"/>
      <w:r>
        <w:rPr>
          <w:spacing w:val="-2"/>
        </w:rPr>
        <w:t xml:space="preserve"> </w:t>
      </w:r>
      <w:r>
        <w:t>persons</w:t>
      </w:r>
      <w:r>
        <w:rPr>
          <w:spacing w:val="-4"/>
        </w:rPr>
        <w:t xml:space="preserve"> </w:t>
      </w:r>
      <w:r>
        <w:t>may</w:t>
      </w:r>
      <w:r>
        <w:rPr>
          <w:spacing w:val="-3"/>
        </w:rPr>
        <w:t xml:space="preserve"> </w:t>
      </w:r>
      <w:proofErr w:type="gramStart"/>
      <w:r>
        <w:rPr>
          <w:spacing w:val="-2"/>
        </w:rPr>
        <w:t>occur</w:t>
      </w:r>
      <w:proofErr w:type="gramEnd"/>
    </w:p>
    <w:p w14:paraId="1AD80EB9" w14:textId="77777777" w:rsidR="00E520AF" w:rsidRDefault="00A2280C">
      <w:pPr>
        <w:pStyle w:val="ListParagraph"/>
        <w:numPr>
          <w:ilvl w:val="3"/>
          <w:numId w:val="3"/>
        </w:numPr>
        <w:tabs>
          <w:tab w:val="left" w:pos="1948"/>
          <w:tab w:val="left" w:pos="1949"/>
        </w:tabs>
        <w:ind w:hanging="649"/>
      </w:pPr>
      <w:r>
        <w:t>Be</w:t>
      </w:r>
      <w:r>
        <w:rPr>
          <w:spacing w:val="-5"/>
        </w:rPr>
        <w:t xml:space="preserve"> </w:t>
      </w:r>
      <w:r>
        <w:t>passed</w:t>
      </w:r>
      <w:r>
        <w:rPr>
          <w:spacing w:val="-6"/>
        </w:rPr>
        <w:t xml:space="preserve"> </w:t>
      </w:r>
      <w:r>
        <w:t>directly</w:t>
      </w:r>
      <w:r>
        <w:rPr>
          <w:spacing w:val="-2"/>
        </w:rPr>
        <w:t xml:space="preserve"> </w:t>
      </w:r>
      <w:r>
        <w:t>from</w:t>
      </w:r>
      <w:r>
        <w:rPr>
          <w:spacing w:val="-5"/>
        </w:rPr>
        <w:t xml:space="preserve"> </w:t>
      </w:r>
      <w:r>
        <w:t>the</w:t>
      </w:r>
      <w:r>
        <w:rPr>
          <w:spacing w:val="-5"/>
        </w:rPr>
        <w:t xml:space="preserve"> </w:t>
      </w:r>
      <w:r>
        <w:t>user</w:t>
      </w:r>
      <w:r>
        <w:rPr>
          <w:spacing w:val="-2"/>
        </w:rPr>
        <w:t xml:space="preserve"> </w:t>
      </w:r>
      <w:r>
        <w:t>and</w:t>
      </w:r>
      <w:r>
        <w:rPr>
          <w:spacing w:val="-4"/>
        </w:rPr>
        <w:t xml:space="preserve"> </w:t>
      </w:r>
      <w:r>
        <w:t>enclosed</w:t>
      </w:r>
      <w:r>
        <w:rPr>
          <w:spacing w:val="-3"/>
        </w:rPr>
        <w:t xml:space="preserve"> </w:t>
      </w:r>
      <w:r>
        <w:t>in</w:t>
      </w:r>
      <w:r>
        <w:rPr>
          <w:spacing w:val="-3"/>
        </w:rPr>
        <w:t xml:space="preserve"> </w:t>
      </w:r>
      <w:r>
        <w:t>a</w:t>
      </w:r>
      <w:r>
        <w:rPr>
          <w:spacing w:val="-3"/>
        </w:rPr>
        <w:t xml:space="preserve"> </w:t>
      </w:r>
      <w:r>
        <w:t>sealed</w:t>
      </w:r>
      <w:r>
        <w:rPr>
          <w:spacing w:val="-3"/>
        </w:rPr>
        <w:t xml:space="preserve"> </w:t>
      </w:r>
      <w:r>
        <w:t>envelope</w:t>
      </w:r>
      <w:r>
        <w:rPr>
          <w:spacing w:val="-4"/>
        </w:rPr>
        <w:t xml:space="preserve"> </w:t>
      </w:r>
      <w:proofErr w:type="gramStart"/>
      <w:r>
        <w:rPr>
          <w:spacing w:val="-2"/>
        </w:rPr>
        <w:t>marked</w:t>
      </w:r>
      <w:proofErr w:type="gramEnd"/>
    </w:p>
    <w:p w14:paraId="6DB99F61" w14:textId="77777777" w:rsidR="00E520AF" w:rsidRDefault="00A2280C">
      <w:pPr>
        <w:pStyle w:val="BodyText"/>
        <w:ind w:left="1948"/>
        <w:jc w:val="both"/>
      </w:pPr>
      <w:r>
        <w:t>‘Confidential’</w:t>
      </w:r>
      <w:r>
        <w:rPr>
          <w:spacing w:val="-3"/>
        </w:rPr>
        <w:t xml:space="preserve"> </w:t>
      </w:r>
      <w:r>
        <w:t>if</w:t>
      </w:r>
      <w:r>
        <w:rPr>
          <w:spacing w:val="-5"/>
        </w:rPr>
        <w:t xml:space="preserve"> </w:t>
      </w:r>
      <w:r>
        <w:rPr>
          <w:spacing w:val="-2"/>
        </w:rPr>
        <w:t>necessary</w:t>
      </w:r>
    </w:p>
    <w:p w14:paraId="052433B8" w14:textId="77777777" w:rsidR="00E520AF" w:rsidRDefault="00A2280C">
      <w:pPr>
        <w:pStyle w:val="ListParagraph"/>
        <w:numPr>
          <w:ilvl w:val="3"/>
          <w:numId w:val="3"/>
        </w:numPr>
        <w:tabs>
          <w:tab w:val="left" w:pos="1949"/>
        </w:tabs>
        <w:spacing w:before="1"/>
        <w:ind w:right="328"/>
        <w:jc w:val="both"/>
      </w:pPr>
      <w:r>
        <w:t>Be stored in</w:t>
      </w:r>
      <w:r>
        <w:rPr>
          <w:spacing w:val="-3"/>
        </w:rPr>
        <w:t xml:space="preserve"> </w:t>
      </w:r>
      <w:r>
        <w:t>a secure place,</w:t>
      </w:r>
      <w:r>
        <w:rPr>
          <w:spacing w:val="-2"/>
        </w:rPr>
        <w:t xml:space="preserve"> </w:t>
      </w:r>
      <w:r>
        <w:t>the keys</w:t>
      </w:r>
      <w:r>
        <w:rPr>
          <w:spacing w:val="-3"/>
        </w:rPr>
        <w:t xml:space="preserve"> </w:t>
      </w:r>
      <w:r>
        <w:t>of</w:t>
      </w:r>
      <w:r>
        <w:rPr>
          <w:spacing w:val="-3"/>
        </w:rPr>
        <w:t xml:space="preserve"> </w:t>
      </w:r>
      <w:r>
        <w:t>which</w:t>
      </w:r>
      <w:r>
        <w:rPr>
          <w:spacing w:val="-1"/>
        </w:rPr>
        <w:t xml:space="preserve"> </w:t>
      </w:r>
      <w:r>
        <w:t>are to be controlled by</w:t>
      </w:r>
      <w:r>
        <w:rPr>
          <w:spacing w:val="-2"/>
        </w:rPr>
        <w:t xml:space="preserve"> </w:t>
      </w:r>
      <w:proofErr w:type="spellStart"/>
      <w:r>
        <w:t>authorised</w:t>
      </w:r>
      <w:proofErr w:type="spellEnd"/>
      <w:r>
        <w:t xml:space="preserve"> personnel.</w:t>
      </w:r>
      <w:r>
        <w:rPr>
          <w:spacing w:val="40"/>
        </w:rPr>
        <w:t xml:space="preserve"> </w:t>
      </w:r>
      <w:r>
        <w:t>All</w:t>
      </w:r>
      <w:r>
        <w:rPr>
          <w:spacing w:val="-4"/>
        </w:rPr>
        <w:t xml:space="preserve"> </w:t>
      </w:r>
      <w:r>
        <w:t>cabinets</w:t>
      </w:r>
      <w:r>
        <w:rPr>
          <w:spacing w:val="-4"/>
        </w:rPr>
        <w:t xml:space="preserve"> </w:t>
      </w:r>
      <w:r>
        <w:t>should</w:t>
      </w:r>
      <w:r>
        <w:rPr>
          <w:spacing w:val="-2"/>
        </w:rPr>
        <w:t xml:space="preserve"> </w:t>
      </w:r>
      <w:r>
        <w:t>be</w:t>
      </w:r>
      <w:r>
        <w:rPr>
          <w:spacing w:val="-1"/>
        </w:rPr>
        <w:t xml:space="preserve"> </w:t>
      </w:r>
      <w:r>
        <w:t>locked</w:t>
      </w:r>
      <w:r>
        <w:rPr>
          <w:spacing w:val="-2"/>
        </w:rPr>
        <w:t xml:space="preserve"> </w:t>
      </w:r>
      <w:r>
        <w:t>at</w:t>
      </w:r>
      <w:r>
        <w:rPr>
          <w:spacing w:val="-3"/>
        </w:rPr>
        <w:t xml:space="preserve"> </w:t>
      </w:r>
      <w:r>
        <w:t>the</w:t>
      </w:r>
      <w:r>
        <w:rPr>
          <w:spacing w:val="-3"/>
        </w:rPr>
        <w:t xml:space="preserve"> </w:t>
      </w:r>
      <w:r>
        <w:t>end</w:t>
      </w:r>
      <w:r>
        <w:rPr>
          <w:spacing w:val="-4"/>
        </w:rPr>
        <w:t xml:space="preserve"> </w:t>
      </w:r>
      <w:r>
        <w:t>of</w:t>
      </w:r>
      <w:r>
        <w:rPr>
          <w:spacing w:val="-3"/>
        </w:rPr>
        <w:t xml:space="preserve"> </w:t>
      </w:r>
      <w:r>
        <w:t>each</w:t>
      </w:r>
      <w:r>
        <w:rPr>
          <w:spacing w:val="-1"/>
        </w:rPr>
        <w:t xml:space="preserve"> </w:t>
      </w:r>
      <w:r>
        <w:t>working</w:t>
      </w:r>
      <w:r>
        <w:rPr>
          <w:spacing w:val="-2"/>
        </w:rPr>
        <w:t xml:space="preserve"> </w:t>
      </w:r>
      <w:r>
        <w:t>day</w:t>
      </w:r>
      <w:r>
        <w:rPr>
          <w:spacing w:val="-1"/>
        </w:rPr>
        <w:t xml:space="preserve"> </w:t>
      </w:r>
      <w:r>
        <w:t>and</w:t>
      </w:r>
      <w:r>
        <w:rPr>
          <w:spacing w:val="-2"/>
        </w:rPr>
        <w:t xml:space="preserve"> </w:t>
      </w:r>
      <w:r>
        <w:t>the keys locked in the key box.</w:t>
      </w:r>
    </w:p>
    <w:p w14:paraId="58E0C779" w14:textId="77777777" w:rsidR="00E520AF" w:rsidRDefault="00A2280C">
      <w:pPr>
        <w:pStyle w:val="ListParagraph"/>
        <w:numPr>
          <w:ilvl w:val="3"/>
          <w:numId w:val="3"/>
        </w:numPr>
        <w:tabs>
          <w:tab w:val="left" w:pos="1948"/>
          <w:tab w:val="left" w:pos="1949"/>
        </w:tabs>
        <w:ind w:right="399"/>
      </w:pPr>
      <w:r>
        <w:t>Additional drafts, copies and related notes are destroyed when no longer required.</w:t>
      </w:r>
      <w:r>
        <w:rPr>
          <w:spacing w:val="40"/>
        </w:rPr>
        <w:t xml:space="preserve"> </w:t>
      </w:r>
      <w:r>
        <w:t>Where</w:t>
      </w:r>
      <w:r>
        <w:rPr>
          <w:spacing w:val="-1"/>
        </w:rPr>
        <w:t xml:space="preserve"> </w:t>
      </w:r>
      <w:r>
        <w:t>possible</w:t>
      </w:r>
      <w:r>
        <w:rPr>
          <w:spacing w:val="-4"/>
        </w:rPr>
        <w:t xml:space="preserve"> </w:t>
      </w:r>
      <w:r>
        <w:t>this</w:t>
      </w:r>
      <w:r>
        <w:rPr>
          <w:spacing w:val="-2"/>
        </w:rPr>
        <w:t xml:space="preserve"> </w:t>
      </w:r>
      <w:r>
        <w:t>should</w:t>
      </w:r>
      <w:r>
        <w:rPr>
          <w:spacing w:val="-3"/>
        </w:rPr>
        <w:t xml:space="preserve"> </w:t>
      </w:r>
      <w:r>
        <w:t>be</w:t>
      </w:r>
      <w:r>
        <w:rPr>
          <w:spacing w:val="-2"/>
        </w:rPr>
        <w:t xml:space="preserve"> </w:t>
      </w:r>
      <w:r>
        <w:t>done</w:t>
      </w:r>
      <w:r>
        <w:rPr>
          <w:spacing w:val="-1"/>
        </w:rPr>
        <w:t xml:space="preserve"> </w:t>
      </w:r>
      <w:r>
        <w:t>by</w:t>
      </w:r>
      <w:r>
        <w:rPr>
          <w:spacing w:val="-2"/>
        </w:rPr>
        <w:t xml:space="preserve"> </w:t>
      </w:r>
      <w:r>
        <w:t>a</w:t>
      </w:r>
      <w:r>
        <w:rPr>
          <w:spacing w:val="-2"/>
        </w:rPr>
        <w:t xml:space="preserve"> </w:t>
      </w:r>
      <w:r>
        <w:t>shredder</w:t>
      </w:r>
      <w:r>
        <w:rPr>
          <w:spacing w:val="-2"/>
        </w:rPr>
        <w:t xml:space="preserve"> </w:t>
      </w:r>
      <w:r>
        <w:t>but</w:t>
      </w:r>
      <w:r>
        <w:rPr>
          <w:spacing w:val="-2"/>
        </w:rPr>
        <w:t xml:space="preserve"> </w:t>
      </w:r>
      <w:r>
        <w:t>if</w:t>
      </w:r>
      <w:r>
        <w:rPr>
          <w:spacing w:val="-1"/>
        </w:rPr>
        <w:t xml:space="preserve"> </w:t>
      </w:r>
      <w:r>
        <w:t>not,</w:t>
      </w:r>
      <w:r>
        <w:rPr>
          <w:spacing w:val="-4"/>
        </w:rPr>
        <w:t xml:space="preserve"> </w:t>
      </w:r>
      <w:r>
        <w:t>staff</w:t>
      </w:r>
      <w:r>
        <w:rPr>
          <w:spacing w:val="-2"/>
        </w:rPr>
        <w:t xml:space="preserve"> </w:t>
      </w:r>
      <w:r>
        <w:t>are to ensure material is disposed of in such a way as to render it unreadable.</w:t>
      </w:r>
    </w:p>
    <w:p w14:paraId="42515E8C" w14:textId="77777777" w:rsidR="00E520AF" w:rsidRDefault="00E520AF">
      <w:pPr>
        <w:pStyle w:val="BodyText"/>
        <w:spacing w:before="3"/>
        <w:rPr>
          <w:sz w:val="25"/>
        </w:rPr>
      </w:pPr>
    </w:p>
    <w:p w14:paraId="46A508C9" w14:textId="77777777" w:rsidR="00E520AF" w:rsidRDefault="00A2280C">
      <w:pPr>
        <w:pStyle w:val="Heading1"/>
        <w:numPr>
          <w:ilvl w:val="0"/>
          <w:numId w:val="8"/>
        </w:numPr>
        <w:tabs>
          <w:tab w:val="left" w:pos="941"/>
        </w:tabs>
        <w:ind w:hanging="361"/>
        <w:jc w:val="left"/>
      </w:pPr>
      <w:r>
        <w:rPr>
          <w:color w:val="2D74B5"/>
        </w:rPr>
        <w:t>Legislative</w:t>
      </w:r>
      <w:r>
        <w:rPr>
          <w:color w:val="2D74B5"/>
          <w:spacing w:val="-17"/>
        </w:rPr>
        <w:t xml:space="preserve"> </w:t>
      </w:r>
      <w:r>
        <w:rPr>
          <w:color w:val="2D74B5"/>
          <w:spacing w:val="-2"/>
        </w:rPr>
        <w:t>Framework</w:t>
      </w:r>
    </w:p>
    <w:p w14:paraId="444EDE63" w14:textId="77777777" w:rsidR="00E520AF" w:rsidRDefault="00A2280C">
      <w:pPr>
        <w:pStyle w:val="ListParagraph"/>
        <w:numPr>
          <w:ilvl w:val="1"/>
          <w:numId w:val="1"/>
        </w:numPr>
        <w:tabs>
          <w:tab w:val="left" w:pos="1013"/>
        </w:tabs>
        <w:ind w:hanging="433"/>
      </w:pPr>
      <w:r>
        <w:t>This</w:t>
      </w:r>
      <w:r>
        <w:rPr>
          <w:spacing w:val="-3"/>
        </w:rPr>
        <w:t xml:space="preserve"> </w:t>
      </w:r>
      <w:r>
        <w:t>policy</w:t>
      </w:r>
      <w:r>
        <w:rPr>
          <w:spacing w:val="-2"/>
        </w:rPr>
        <w:t xml:space="preserve"> </w:t>
      </w:r>
      <w:r>
        <w:t>is</w:t>
      </w:r>
      <w:r>
        <w:rPr>
          <w:spacing w:val="-2"/>
        </w:rPr>
        <w:t xml:space="preserve"> </w:t>
      </w:r>
      <w:r>
        <w:t>aligned</w:t>
      </w:r>
      <w:r>
        <w:rPr>
          <w:spacing w:val="-6"/>
        </w:rPr>
        <w:t xml:space="preserve"> </w:t>
      </w:r>
      <w:r>
        <w:t>with</w:t>
      </w:r>
      <w:r>
        <w:rPr>
          <w:spacing w:val="-5"/>
        </w:rPr>
        <w:t xml:space="preserve"> </w:t>
      </w:r>
      <w:r>
        <w:t>the</w:t>
      </w:r>
      <w:r>
        <w:rPr>
          <w:spacing w:val="-1"/>
        </w:rPr>
        <w:t xml:space="preserve"> </w:t>
      </w:r>
      <w:r>
        <w:t>following</w:t>
      </w:r>
      <w:r>
        <w:rPr>
          <w:spacing w:val="-4"/>
        </w:rPr>
        <w:t xml:space="preserve"> </w:t>
      </w:r>
      <w:r>
        <w:rPr>
          <w:spacing w:val="-2"/>
        </w:rPr>
        <w:t>legislation:</w:t>
      </w:r>
    </w:p>
    <w:p w14:paraId="20B64DDD" w14:textId="788D57DB" w:rsidR="00E520AF" w:rsidRDefault="00A2280C">
      <w:pPr>
        <w:pStyle w:val="ListParagraph"/>
        <w:numPr>
          <w:ilvl w:val="2"/>
          <w:numId w:val="1"/>
        </w:numPr>
        <w:tabs>
          <w:tab w:val="left" w:pos="1353"/>
          <w:tab w:val="left" w:pos="1354"/>
        </w:tabs>
        <w:ind w:hanging="361"/>
      </w:pPr>
      <w:r>
        <w:t>General</w:t>
      </w:r>
      <w:r>
        <w:rPr>
          <w:spacing w:val="-7"/>
        </w:rPr>
        <w:t xml:space="preserve"> </w:t>
      </w:r>
      <w:r>
        <w:t>Data</w:t>
      </w:r>
      <w:r>
        <w:rPr>
          <w:spacing w:val="-5"/>
        </w:rPr>
        <w:t xml:space="preserve"> </w:t>
      </w:r>
      <w:r>
        <w:t>Protection</w:t>
      </w:r>
      <w:r>
        <w:rPr>
          <w:spacing w:val="-5"/>
        </w:rPr>
        <w:t xml:space="preserve"> </w:t>
      </w:r>
      <w:r w:rsidR="00C45213">
        <w:t>Act</w:t>
      </w:r>
      <w:r>
        <w:rPr>
          <w:spacing w:val="-5"/>
        </w:rPr>
        <w:t xml:space="preserve"> </w:t>
      </w:r>
      <w:r>
        <w:rPr>
          <w:spacing w:val="-4"/>
        </w:rPr>
        <w:t>2018</w:t>
      </w:r>
      <w:r w:rsidR="00C45213">
        <w:rPr>
          <w:spacing w:val="-4"/>
        </w:rPr>
        <w:t xml:space="preserve"> (DPA 2018)</w:t>
      </w:r>
    </w:p>
    <w:p w14:paraId="0CD5DF38" w14:textId="12FFE049" w:rsidR="00E520AF" w:rsidRDefault="00C45213">
      <w:pPr>
        <w:pStyle w:val="ListParagraph"/>
        <w:numPr>
          <w:ilvl w:val="2"/>
          <w:numId w:val="1"/>
        </w:numPr>
        <w:tabs>
          <w:tab w:val="left" w:pos="1353"/>
          <w:tab w:val="left" w:pos="1354"/>
        </w:tabs>
        <w:spacing w:before="42"/>
        <w:ind w:hanging="361"/>
      </w:pPr>
      <w:r>
        <w:t>UK General Data Protection Regulation (UK GDPR)</w:t>
      </w:r>
    </w:p>
    <w:p w14:paraId="03E12936" w14:textId="77777777" w:rsidR="00E520AF" w:rsidRDefault="00E520AF">
      <w:pPr>
        <w:sectPr w:rsidR="00E520AF">
          <w:pgSz w:w="11910" w:h="16840"/>
          <w:pgMar w:top="1380" w:right="1220" w:bottom="1640" w:left="1220" w:header="748" w:footer="1442" w:gutter="0"/>
          <w:cols w:space="720"/>
        </w:sectPr>
      </w:pPr>
    </w:p>
    <w:p w14:paraId="6FF6A321" w14:textId="77777777" w:rsidR="00E520AF" w:rsidRDefault="00E520AF">
      <w:pPr>
        <w:pStyle w:val="BodyText"/>
        <w:rPr>
          <w:sz w:val="20"/>
        </w:rPr>
      </w:pPr>
    </w:p>
    <w:p w14:paraId="63DD10C3" w14:textId="77777777" w:rsidR="00E520AF" w:rsidRDefault="00E520AF">
      <w:pPr>
        <w:pStyle w:val="BodyText"/>
        <w:spacing w:before="9"/>
        <w:rPr>
          <w:sz w:val="17"/>
        </w:rPr>
      </w:pPr>
    </w:p>
    <w:p w14:paraId="32D8F8B5" w14:textId="77777777" w:rsidR="00E520AF" w:rsidRDefault="00A2280C">
      <w:pPr>
        <w:pStyle w:val="ListParagraph"/>
        <w:numPr>
          <w:ilvl w:val="0"/>
          <w:numId w:val="8"/>
        </w:numPr>
        <w:tabs>
          <w:tab w:val="left" w:pos="786"/>
          <w:tab w:val="left" w:pos="787"/>
        </w:tabs>
        <w:spacing w:before="35" w:after="44"/>
        <w:ind w:left="786" w:hanging="567"/>
        <w:jc w:val="left"/>
        <w:rPr>
          <w:rFonts w:ascii="Calibri Light"/>
          <w:sz w:val="32"/>
        </w:rPr>
      </w:pPr>
      <w:r>
        <w:rPr>
          <w:rFonts w:ascii="Calibri Light"/>
          <w:color w:val="2D74B5"/>
          <w:sz w:val="32"/>
        </w:rPr>
        <w:t>Version</w:t>
      </w:r>
      <w:r>
        <w:rPr>
          <w:rFonts w:ascii="Calibri Light"/>
          <w:color w:val="2D74B5"/>
          <w:spacing w:val="-9"/>
          <w:sz w:val="32"/>
        </w:rPr>
        <w:t xml:space="preserve"> </w:t>
      </w:r>
      <w:r>
        <w:rPr>
          <w:rFonts w:ascii="Calibri Light"/>
          <w:color w:val="2D74B5"/>
          <w:sz w:val="32"/>
        </w:rPr>
        <w:t>Control</w:t>
      </w:r>
      <w:r>
        <w:rPr>
          <w:rFonts w:ascii="Calibri Light"/>
          <w:color w:val="2D74B5"/>
          <w:spacing w:val="-10"/>
          <w:sz w:val="32"/>
        </w:rPr>
        <w:t xml:space="preserve"> </w:t>
      </w:r>
      <w:r>
        <w:rPr>
          <w:rFonts w:ascii="Calibri Light"/>
          <w:color w:val="2D74B5"/>
          <w:sz w:val="32"/>
        </w:rPr>
        <w:t>and</w:t>
      </w:r>
      <w:r>
        <w:rPr>
          <w:rFonts w:ascii="Calibri Light"/>
          <w:color w:val="2D74B5"/>
          <w:spacing w:val="-5"/>
          <w:sz w:val="32"/>
        </w:rPr>
        <w:t xml:space="preserve"> </w:t>
      </w:r>
      <w:r>
        <w:rPr>
          <w:rFonts w:ascii="Calibri Light"/>
          <w:color w:val="2D74B5"/>
          <w:sz w:val="32"/>
        </w:rPr>
        <w:t>Change</w:t>
      </w:r>
      <w:r>
        <w:rPr>
          <w:rFonts w:ascii="Calibri Light"/>
          <w:color w:val="2D74B5"/>
          <w:spacing w:val="-7"/>
          <w:sz w:val="32"/>
        </w:rPr>
        <w:t xml:space="preserve"> </w:t>
      </w:r>
      <w:r>
        <w:rPr>
          <w:rFonts w:ascii="Calibri Light"/>
          <w:color w:val="2D74B5"/>
          <w:spacing w:val="-2"/>
          <w:sz w:val="32"/>
        </w:rPr>
        <w:t>History</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821"/>
        <w:gridCol w:w="1731"/>
        <w:gridCol w:w="3870"/>
        <w:gridCol w:w="1471"/>
      </w:tblGrid>
      <w:tr w:rsidR="00E520AF" w14:paraId="216938A7" w14:textId="77777777" w:rsidTr="650C87A7">
        <w:trPr>
          <w:trHeight w:val="268"/>
        </w:trPr>
        <w:tc>
          <w:tcPr>
            <w:tcW w:w="989" w:type="dxa"/>
          </w:tcPr>
          <w:p w14:paraId="48CA18DC" w14:textId="77777777" w:rsidR="00E520AF" w:rsidRDefault="00A2280C">
            <w:pPr>
              <w:pStyle w:val="TableParagraph"/>
              <w:spacing w:line="248" w:lineRule="exact"/>
              <w:ind w:left="107"/>
            </w:pPr>
            <w:r>
              <w:rPr>
                <w:spacing w:val="-2"/>
              </w:rPr>
              <w:t>Version</w:t>
            </w:r>
          </w:p>
        </w:tc>
        <w:tc>
          <w:tcPr>
            <w:tcW w:w="821" w:type="dxa"/>
          </w:tcPr>
          <w:p w14:paraId="0C289959" w14:textId="77777777" w:rsidR="00E520AF" w:rsidRDefault="00A2280C">
            <w:pPr>
              <w:pStyle w:val="TableParagraph"/>
              <w:spacing w:line="248" w:lineRule="exact"/>
              <w:ind w:left="105"/>
            </w:pPr>
            <w:r>
              <w:rPr>
                <w:spacing w:val="-4"/>
              </w:rPr>
              <w:t>Date</w:t>
            </w:r>
          </w:p>
        </w:tc>
        <w:tc>
          <w:tcPr>
            <w:tcW w:w="1731" w:type="dxa"/>
          </w:tcPr>
          <w:p w14:paraId="0C8FB49E" w14:textId="77777777" w:rsidR="00E520AF" w:rsidRDefault="00A2280C">
            <w:pPr>
              <w:pStyle w:val="TableParagraph"/>
              <w:spacing w:line="248" w:lineRule="exact"/>
              <w:ind w:left="104"/>
            </w:pPr>
            <w:r>
              <w:t>Approved</w:t>
            </w:r>
            <w:r>
              <w:rPr>
                <w:spacing w:val="-3"/>
              </w:rPr>
              <w:t xml:space="preserve"> </w:t>
            </w:r>
            <w:r>
              <w:rPr>
                <w:spacing w:val="-5"/>
              </w:rPr>
              <w:t>by</w:t>
            </w:r>
          </w:p>
        </w:tc>
        <w:tc>
          <w:tcPr>
            <w:tcW w:w="3870" w:type="dxa"/>
          </w:tcPr>
          <w:p w14:paraId="0010B73E" w14:textId="77777777" w:rsidR="00E520AF" w:rsidRDefault="00A2280C">
            <w:pPr>
              <w:pStyle w:val="TableParagraph"/>
              <w:spacing w:line="248" w:lineRule="exact"/>
              <w:ind w:left="107"/>
            </w:pPr>
            <w:r>
              <w:rPr>
                <w:spacing w:val="-2"/>
              </w:rPr>
              <w:t>Amendment(s)</w:t>
            </w:r>
          </w:p>
        </w:tc>
        <w:tc>
          <w:tcPr>
            <w:tcW w:w="1471" w:type="dxa"/>
          </w:tcPr>
          <w:p w14:paraId="1C526E96" w14:textId="77777777" w:rsidR="00E520AF" w:rsidRDefault="00A2280C">
            <w:pPr>
              <w:pStyle w:val="TableParagraph"/>
              <w:spacing w:line="248" w:lineRule="exact"/>
              <w:ind w:left="107"/>
            </w:pPr>
            <w:r>
              <w:rPr>
                <w:spacing w:val="-2"/>
              </w:rPr>
              <w:t>Author</w:t>
            </w:r>
          </w:p>
        </w:tc>
      </w:tr>
      <w:tr w:rsidR="00E520AF" w14:paraId="573BC711" w14:textId="77777777" w:rsidTr="650C87A7">
        <w:trPr>
          <w:trHeight w:val="268"/>
        </w:trPr>
        <w:tc>
          <w:tcPr>
            <w:tcW w:w="989" w:type="dxa"/>
          </w:tcPr>
          <w:p w14:paraId="5CAF1CB5" w14:textId="77777777" w:rsidR="00E520AF" w:rsidRDefault="00A2280C">
            <w:pPr>
              <w:pStyle w:val="TableParagraph"/>
              <w:spacing w:line="248" w:lineRule="exact"/>
              <w:ind w:left="107"/>
            </w:pPr>
            <w:r>
              <w:t>1</w:t>
            </w:r>
          </w:p>
        </w:tc>
        <w:tc>
          <w:tcPr>
            <w:tcW w:w="821" w:type="dxa"/>
          </w:tcPr>
          <w:p w14:paraId="44ED34E1" w14:textId="0FBCF8AF" w:rsidR="00E520AF" w:rsidRDefault="1CDAE644" w:rsidP="650C87A7">
            <w:pPr>
              <w:pStyle w:val="TableParagraph"/>
              <w:rPr>
                <w:rFonts w:ascii="Times New Roman"/>
                <w:sz w:val="18"/>
                <w:szCs w:val="18"/>
              </w:rPr>
            </w:pPr>
            <w:r w:rsidRPr="650C87A7">
              <w:rPr>
                <w:rFonts w:ascii="Times New Roman"/>
                <w:sz w:val="18"/>
                <w:szCs w:val="18"/>
              </w:rPr>
              <w:t>22/9/2023</w:t>
            </w:r>
          </w:p>
        </w:tc>
        <w:tc>
          <w:tcPr>
            <w:tcW w:w="1731" w:type="dxa"/>
          </w:tcPr>
          <w:p w14:paraId="5B126F82" w14:textId="208FA0C1" w:rsidR="00E520AF" w:rsidRDefault="1CDAE644" w:rsidP="650C87A7">
            <w:pPr>
              <w:pStyle w:val="TableParagraph"/>
              <w:rPr>
                <w:rFonts w:ascii="Times New Roman"/>
                <w:sz w:val="18"/>
                <w:szCs w:val="18"/>
              </w:rPr>
            </w:pPr>
            <w:r w:rsidRPr="650C87A7">
              <w:rPr>
                <w:rFonts w:ascii="Times New Roman"/>
                <w:sz w:val="18"/>
                <w:szCs w:val="18"/>
              </w:rPr>
              <w:t>GDPR Group</w:t>
            </w:r>
          </w:p>
        </w:tc>
        <w:tc>
          <w:tcPr>
            <w:tcW w:w="3870" w:type="dxa"/>
          </w:tcPr>
          <w:p w14:paraId="6D4CAAE9" w14:textId="01F937FA" w:rsidR="00E520AF" w:rsidRDefault="1CDAE644" w:rsidP="650C87A7">
            <w:pPr>
              <w:pStyle w:val="TableParagraph"/>
              <w:rPr>
                <w:rFonts w:ascii="Times New Roman"/>
                <w:sz w:val="18"/>
                <w:szCs w:val="18"/>
              </w:rPr>
            </w:pPr>
            <w:r w:rsidRPr="650C87A7">
              <w:rPr>
                <w:rFonts w:ascii="Times New Roman"/>
                <w:sz w:val="18"/>
                <w:szCs w:val="18"/>
              </w:rPr>
              <w:t xml:space="preserve">Updated </w:t>
            </w:r>
            <w:proofErr w:type="spellStart"/>
            <w:r w:rsidRPr="650C87A7">
              <w:rPr>
                <w:rFonts w:ascii="Times New Roman"/>
                <w:sz w:val="18"/>
                <w:szCs w:val="18"/>
              </w:rPr>
              <w:t>post merger</w:t>
            </w:r>
            <w:proofErr w:type="spellEnd"/>
          </w:p>
        </w:tc>
        <w:tc>
          <w:tcPr>
            <w:tcW w:w="1471" w:type="dxa"/>
          </w:tcPr>
          <w:p w14:paraId="3145A0EF" w14:textId="3B082384" w:rsidR="00E520AF" w:rsidRDefault="1CDAE644" w:rsidP="650C87A7">
            <w:pPr>
              <w:pStyle w:val="TableParagraph"/>
              <w:rPr>
                <w:rFonts w:ascii="Times New Roman"/>
                <w:sz w:val="18"/>
                <w:szCs w:val="18"/>
              </w:rPr>
            </w:pPr>
            <w:r w:rsidRPr="650C87A7">
              <w:rPr>
                <w:rFonts w:ascii="Times New Roman"/>
                <w:sz w:val="18"/>
                <w:szCs w:val="18"/>
              </w:rPr>
              <w:t>Angela Sutherland</w:t>
            </w:r>
          </w:p>
        </w:tc>
      </w:tr>
      <w:tr w:rsidR="00E520AF" w14:paraId="73C1EB6E" w14:textId="77777777" w:rsidTr="650C87A7">
        <w:trPr>
          <w:trHeight w:val="268"/>
        </w:trPr>
        <w:tc>
          <w:tcPr>
            <w:tcW w:w="989" w:type="dxa"/>
          </w:tcPr>
          <w:p w14:paraId="2B50B3A4" w14:textId="77777777" w:rsidR="00E520AF" w:rsidRDefault="00A2280C">
            <w:pPr>
              <w:pStyle w:val="TableParagraph"/>
              <w:spacing w:line="248" w:lineRule="exact"/>
              <w:ind w:left="107"/>
            </w:pPr>
            <w:r>
              <w:t>2</w:t>
            </w:r>
          </w:p>
        </w:tc>
        <w:tc>
          <w:tcPr>
            <w:tcW w:w="821" w:type="dxa"/>
          </w:tcPr>
          <w:p w14:paraId="52085399" w14:textId="77777777" w:rsidR="00E520AF" w:rsidRDefault="00E520AF">
            <w:pPr>
              <w:pStyle w:val="TableParagraph"/>
              <w:rPr>
                <w:rFonts w:ascii="Times New Roman"/>
                <w:sz w:val="18"/>
              </w:rPr>
            </w:pPr>
          </w:p>
        </w:tc>
        <w:tc>
          <w:tcPr>
            <w:tcW w:w="1731" w:type="dxa"/>
          </w:tcPr>
          <w:p w14:paraId="247BF731" w14:textId="77777777" w:rsidR="00E520AF" w:rsidRDefault="00E520AF">
            <w:pPr>
              <w:pStyle w:val="TableParagraph"/>
              <w:rPr>
                <w:rFonts w:ascii="Times New Roman"/>
                <w:sz w:val="18"/>
              </w:rPr>
            </w:pPr>
          </w:p>
        </w:tc>
        <w:tc>
          <w:tcPr>
            <w:tcW w:w="3870" w:type="dxa"/>
          </w:tcPr>
          <w:p w14:paraId="42C6C7C6" w14:textId="77777777" w:rsidR="00E520AF" w:rsidRDefault="00E520AF">
            <w:pPr>
              <w:pStyle w:val="TableParagraph"/>
              <w:rPr>
                <w:rFonts w:ascii="Times New Roman"/>
                <w:sz w:val="18"/>
              </w:rPr>
            </w:pPr>
          </w:p>
        </w:tc>
        <w:tc>
          <w:tcPr>
            <w:tcW w:w="1471" w:type="dxa"/>
          </w:tcPr>
          <w:p w14:paraId="5EEAE0E0" w14:textId="77777777" w:rsidR="00E520AF" w:rsidRDefault="00E520AF">
            <w:pPr>
              <w:pStyle w:val="TableParagraph"/>
              <w:rPr>
                <w:rFonts w:ascii="Times New Roman"/>
                <w:sz w:val="18"/>
              </w:rPr>
            </w:pPr>
          </w:p>
        </w:tc>
      </w:tr>
      <w:tr w:rsidR="00E520AF" w14:paraId="1696A33D" w14:textId="77777777" w:rsidTr="650C87A7">
        <w:trPr>
          <w:trHeight w:val="268"/>
        </w:trPr>
        <w:tc>
          <w:tcPr>
            <w:tcW w:w="989" w:type="dxa"/>
          </w:tcPr>
          <w:p w14:paraId="7171D70A" w14:textId="77777777" w:rsidR="00E520AF" w:rsidRDefault="00A2280C">
            <w:pPr>
              <w:pStyle w:val="TableParagraph"/>
              <w:spacing w:line="248" w:lineRule="exact"/>
              <w:ind w:left="107"/>
            </w:pPr>
            <w:r>
              <w:t>3</w:t>
            </w:r>
          </w:p>
        </w:tc>
        <w:tc>
          <w:tcPr>
            <w:tcW w:w="821" w:type="dxa"/>
          </w:tcPr>
          <w:p w14:paraId="3753930B" w14:textId="77777777" w:rsidR="00E520AF" w:rsidRDefault="00E520AF">
            <w:pPr>
              <w:pStyle w:val="TableParagraph"/>
              <w:rPr>
                <w:rFonts w:ascii="Times New Roman"/>
                <w:sz w:val="18"/>
              </w:rPr>
            </w:pPr>
          </w:p>
        </w:tc>
        <w:tc>
          <w:tcPr>
            <w:tcW w:w="1731" w:type="dxa"/>
          </w:tcPr>
          <w:p w14:paraId="1C3CE2F1" w14:textId="77777777" w:rsidR="00E520AF" w:rsidRDefault="00E520AF">
            <w:pPr>
              <w:pStyle w:val="TableParagraph"/>
              <w:rPr>
                <w:rFonts w:ascii="Times New Roman"/>
                <w:sz w:val="18"/>
              </w:rPr>
            </w:pPr>
          </w:p>
        </w:tc>
        <w:tc>
          <w:tcPr>
            <w:tcW w:w="3870" w:type="dxa"/>
          </w:tcPr>
          <w:p w14:paraId="66DAF823" w14:textId="77777777" w:rsidR="00E520AF" w:rsidRDefault="00E520AF">
            <w:pPr>
              <w:pStyle w:val="TableParagraph"/>
              <w:rPr>
                <w:rFonts w:ascii="Times New Roman"/>
                <w:sz w:val="18"/>
              </w:rPr>
            </w:pPr>
          </w:p>
        </w:tc>
        <w:tc>
          <w:tcPr>
            <w:tcW w:w="1471" w:type="dxa"/>
          </w:tcPr>
          <w:p w14:paraId="796E4694" w14:textId="77777777" w:rsidR="00E520AF" w:rsidRDefault="00E520AF">
            <w:pPr>
              <w:pStyle w:val="TableParagraph"/>
              <w:rPr>
                <w:rFonts w:ascii="Times New Roman"/>
                <w:sz w:val="18"/>
              </w:rPr>
            </w:pPr>
          </w:p>
        </w:tc>
      </w:tr>
      <w:tr w:rsidR="00E520AF" w14:paraId="09F69273" w14:textId="77777777" w:rsidTr="650C87A7">
        <w:trPr>
          <w:trHeight w:val="268"/>
        </w:trPr>
        <w:tc>
          <w:tcPr>
            <w:tcW w:w="989" w:type="dxa"/>
          </w:tcPr>
          <w:p w14:paraId="2C011E39" w14:textId="77777777" w:rsidR="00E520AF" w:rsidRDefault="00A2280C">
            <w:pPr>
              <w:pStyle w:val="TableParagraph"/>
              <w:spacing w:line="248" w:lineRule="exact"/>
              <w:ind w:left="107"/>
            </w:pPr>
            <w:r>
              <w:t>4</w:t>
            </w:r>
          </w:p>
        </w:tc>
        <w:tc>
          <w:tcPr>
            <w:tcW w:w="821" w:type="dxa"/>
          </w:tcPr>
          <w:p w14:paraId="41F139FD" w14:textId="77777777" w:rsidR="00E520AF" w:rsidRDefault="00E520AF">
            <w:pPr>
              <w:pStyle w:val="TableParagraph"/>
              <w:rPr>
                <w:rFonts w:ascii="Times New Roman"/>
                <w:sz w:val="18"/>
              </w:rPr>
            </w:pPr>
          </w:p>
        </w:tc>
        <w:tc>
          <w:tcPr>
            <w:tcW w:w="1731" w:type="dxa"/>
          </w:tcPr>
          <w:p w14:paraId="5E4A6B1C" w14:textId="77777777" w:rsidR="00E520AF" w:rsidRDefault="00E520AF">
            <w:pPr>
              <w:pStyle w:val="TableParagraph"/>
              <w:rPr>
                <w:rFonts w:ascii="Times New Roman"/>
                <w:sz w:val="18"/>
              </w:rPr>
            </w:pPr>
          </w:p>
        </w:tc>
        <w:tc>
          <w:tcPr>
            <w:tcW w:w="3870" w:type="dxa"/>
          </w:tcPr>
          <w:p w14:paraId="67FC06F5" w14:textId="77777777" w:rsidR="00E520AF" w:rsidRDefault="00E520AF">
            <w:pPr>
              <w:pStyle w:val="TableParagraph"/>
              <w:rPr>
                <w:rFonts w:ascii="Times New Roman"/>
                <w:sz w:val="18"/>
              </w:rPr>
            </w:pPr>
          </w:p>
        </w:tc>
        <w:tc>
          <w:tcPr>
            <w:tcW w:w="1471" w:type="dxa"/>
          </w:tcPr>
          <w:p w14:paraId="4AA3D386" w14:textId="77777777" w:rsidR="00E520AF" w:rsidRDefault="00E520AF">
            <w:pPr>
              <w:pStyle w:val="TableParagraph"/>
              <w:rPr>
                <w:rFonts w:ascii="Times New Roman"/>
                <w:sz w:val="18"/>
              </w:rPr>
            </w:pPr>
          </w:p>
        </w:tc>
      </w:tr>
    </w:tbl>
    <w:p w14:paraId="535D064A" w14:textId="77777777" w:rsidR="00056A55" w:rsidRDefault="00056A55"/>
    <w:sectPr w:rsidR="00056A55">
      <w:pgSz w:w="11910" w:h="16840"/>
      <w:pgMar w:top="1380" w:right="1220" w:bottom="1640" w:left="1220" w:header="748"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062E" w14:textId="77777777" w:rsidR="00056A55" w:rsidRDefault="00A2280C">
      <w:r>
        <w:separator/>
      </w:r>
    </w:p>
  </w:endnote>
  <w:endnote w:type="continuationSeparator" w:id="0">
    <w:p w14:paraId="59CF0D19" w14:textId="77777777" w:rsidR="00056A55" w:rsidRDefault="00A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19D3" w14:textId="0939A05F" w:rsidR="00E520AF" w:rsidRDefault="00A2280C">
    <w:pPr>
      <w:pStyle w:val="BodyText"/>
      <w:spacing w:line="14" w:lineRule="auto"/>
      <w:rPr>
        <w:sz w:val="20"/>
      </w:rPr>
    </w:pPr>
    <w:r>
      <w:rPr>
        <w:noProof/>
      </w:rPr>
      <mc:AlternateContent>
        <mc:Choice Requires="wpg">
          <w:drawing>
            <wp:anchor distT="0" distB="0" distL="114300" distR="114300" simplePos="0" relativeHeight="487399936" behindDoc="1" locked="0" layoutInCell="1" allowOverlap="1" wp14:anchorId="79B52DC0" wp14:editId="14BBF1D8">
              <wp:simplePos x="0" y="0"/>
              <wp:positionH relativeFrom="page">
                <wp:posOffset>1099185</wp:posOffset>
              </wp:positionH>
              <wp:positionV relativeFrom="page">
                <wp:posOffset>9649460</wp:posOffset>
              </wp:positionV>
              <wp:extent cx="5363845" cy="563245"/>
              <wp:effectExtent l="0" t="0" r="0" b="0"/>
              <wp:wrapNone/>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563245"/>
                        <a:chOff x="1731" y="15196"/>
                        <a:chExt cx="8447" cy="887"/>
                      </a:xfrm>
                    </wpg:grpSpPr>
                    <wps:wsp>
                      <wps:cNvPr id="7" name="docshape5"/>
                      <wps:cNvSpPr>
                        <a:spLocks noChangeArrowheads="1"/>
                      </wps:cNvSpPr>
                      <wps:spPr bwMode="auto">
                        <a:xfrm>
                          <a:off x="1730" y="15196"/>
                          <a:ext cx="411" cy="1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6"/>
                      <wps:cNvSpPr>
                        <a:spLocks/>
                      </wps:cNvSpPr>
                      <wps:spPr bwMode="auto">
                        <a:xfrm>
                          <a:off x="2141" y="15196"/>
                          <a:ext cx="8037" cy="887"/>
                        </a:xfrm>
                        <a:custGeom>
                          <a:avLst/>
                          <a:gdLst>
                            <a:gd name="T0" fmla="+- 0 10178 2141"/>
                            <a:gd name="T1" fmla="*/ T0 w 8037"/>
                            <a:gd name="T2" fmla="+- 0 15196 15196"/>
                            <a:gd name="T3" fmla="*/ 15196 h 887"/>
                            <a:gd name="T4" fmla="+- 0 2151 2141"/>
                            <a:gd name="T5" fmla="*/ T4 w 8037"/>
                            <a:gd name="T6" fmla="+- 0 15196 15196"/>
                            <a:gd name="T7" fmla="*/ 15196 h 887"/>
                            <a:gd name="T8" fmla="+- 0 2141 2141"/>
                            <a:gd name="T9" fmla="*/ T8 w 8037"/>
                            <a:gd name="T10" fmla="+- 0 15196 15196"/>
                            <a:gd name="T11" fmla="*/ 15196 h 887"/>
                            <a:gd name="T12" fmla="+- 0 2141 2141"/>
                            <a:gd name="T13" fmla="*/ T12 w 8037"/>
                            <a:gd name="T14" fmla="+- 0 15206 15196"/>
                            <a:gd name="T15" fmla="*/ 15206 h 887"/>
                            <a:gd name="T16" fmla="+- 0 2141 2141"/>
                            <a:gd name="T17" fmla="*/ T16 w 8037"/>
                            <a:gd name="T18" fmla="+- 0 15264 15196"/>
                            <a:gd name="T19" fmla="*/ 15264 h 887"/>
                            <a:gd name="T20" fmla="+- 0 2141 2141"/>
                            <a:gd name="T21" fmla="*/ T20 w 8037"/>
                            <a:gd name="T22" fmla="+- 0 16082 15196"/>
                            <a:gd name="T23" fmla="*/ 16082 h 887"/>
                            <a:gd name="T24" fmla="+- 0 2184 2141"/>
                            <a:gd name="T25" fmla="*/ T24 w 8037"/>
                            <a:gd name="T26" fmla="+- 0 16082 15196"/>
                            <a:gd name="T27" fmla="*/ 16082 h 887"/>
                            <a:gd name="T28" fmla="+- 0 2184 2141"/>
                            <a:gd name="T29" fmla="*/ T28 w 8037"/>
                            <a:gd name="T30" fmla="+- 0 15264 15196"/>
                            <a:gd name="T31" fmla="*/ 15264 h 887"/>
                            <a:gd name="T32" fmla="+- 0 2184 2141"/>
                            <a:gd name="T33" fmla="*/ T32 w 8037"/>
                            <a:gd name="T34" fmla="+- 0 15206 15196"/>
                            <a:gd name="T35" fmla="*/ 15206 h 887"/>
                            <a:gd name="T36" fmla="+- 0 10178 2141"/>
                            <a:gd name="T37" fmla="*/ T36 w 8037"/>
                            <a:gd name="T38" fmla="+- 0 15206 15196"/>
                            <a:gd name="T39" fmla="*/ 15206 h 887"/>
                            <a:gd name="T40" fmla="+- 0 10178 2141"/>
                            <a:gd name="T41" fmla="*/ T40 w 8037"/>
                            <a:gd name="T42" fmla="+- 0 15196 15196"/>
                            <a:gd name="T43" fmla="*/ 15196 h 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37" h="887">
                              <a:moveTo>
                                <a:pt x="8037" y="0"/>
                              </a:moveTo>
                              <a:lnTo>
                                <a:pt x="10" y="0"/>
                              </a:lnTo>
                              <a:lnTo>
                                <a:pt x="0" y="0"/>
                              </a:lnTo>
                              <a:lnTo>
                                <a:pt x="0" y="10"/>
                              </a:lnTo>
                              <a:lnTo>
                                <a:pt x="0" y="68"/>
                              </a:lnTo>
                              <a:lnTo>
                                <a:pt x="0" y="886"/>
                              </a:lnTo>
                              <a:lnTo>
                                <a:pt x="43" y="886"/>
                              </a:lnTo>
                              <a:lnTo>
                                <a:pt x="43" y="68"/>
                              </a:lnTo>
                              <a:lnTo>
                                <a:pt x="43" y="10"/>
                              </a:lnTo>
                              <a:lnTo>
                                <a:pt x="8037" y="10"/>
                              </a:lnTo>
                              <a:lnTo>
                                <a:pt x="8037" y="0"/>
                              </a:lnTo>
                              <a:close/>
                            </a:path>
                          </a:pathLst>
                        </a:custGeom>
                        <a:solidFill>
                          <a:srgbClr val="612F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2B2A8" id="docshapegroup4" o:spid="_x0000_s1026" style="position:absolute;margin-left:86.55pt;margin-top:759.8pt;width:422.35pt;height:44.35pt;z-index:-15916544;mso-position-horizontal-relative:page;mso-position-vertical-relative:page" coordorigin="1731,15196" coordsize="844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">
              <v:rect id="docshape5" o:spid="_x0000_s1027" style="position:absolute;left:1730;top:15196;width:4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" fillcolor="#6f2f9f" stroked="f"/>
              <v:shape id="docshape6" o:spid="_x0000_s1028" style="position:absolute;left:2141;top:15196;width:8037;height:887;visibility:visible;mso-wrap-style:square;v-text-anchor:top" coordsize="803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" path="m8037,l10,,,,,10,,68,,886r43,l43,68r,-58l8037,10r,-10xe" fillcolor="#612f61" stroked="f">
                <v:path arrowok="t" o:connecttype="custom" o:connectlocs="8037,15196;10,15196;0,15196;0,15206;0,15264;0,16082;43,16082;43,15264;43,15206;8037,15206;8037,15196" o:connectangles="0,0,0,0,0,0,0,0,0,0,0"/>
              </v:shape>
              <w10:wrap anchorx="page" anchory="page"/>
            </v:group>
          </w:pict>
        </mc:Fallback>
      </mc:AlternateContent>
    </w:r>
    <w:r>
      <w:rPr>
        <w:noProof/>
      </w:rPr>
      <mc:AlternateContent>
        <mc:Choice Requires="wps">
          <w:drawing>
            <wp:anchor distT="0" distB="0" distL="114300" distR="114300" simplePos="0" relativeHeight="487400448" behindDoc="1" locked="0" layoutInCell="1" allowOverlap="1" wp14:anchorId="36A919A2" wp14:editId="0370B7CD">
              <wp:simplePos x="0" y="0"/>
              <wp:positionH relativeFrom="page">
                <wp:posOffset>1223645</wp:posOffset>
              </wp:positionH>
              <wp:positionV relativeFrom="page">
                <wp:posOffset>9706610</wp:posOffset>
              </wp:positionV>
              <wp:extent cx="89535" cy="152400"/>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DDB17" w14:textId="77777777" w:rsidR="00E520AF" w:rsidRDefault="00A2280C">
                          <w:pPr>
                            <w:spacing w:line="223" w:lineRule="exact"/>
                            <w:ind w:left="20"/>
                            <w:rPr>
                              <w:rFonts w:ascii="Calibri Light"/>
                              <w:sz w:val="20"/>
                            </w:rPr>
                          </w:pPr>
                          <w:r>
                            <w:rPr>
                              <w:rFonts w:ascii="Calibri Light"/>
                              <w:color w:val="171717"/>
                              <w:w w:val="99"/>
                              <w:sz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19A2" id="_x0000_t202" coordsize="21600,21600" o:spt="202" path="m,l,21600r21600,l21600,xe">
              <v:stroke joinstyle="miter"/>
              <v:path gradientshapeok="t" o:connecttype="rect"/>
            </v:shapetype>
            <v:shape id="docshape7" o:spid="_x0000_s1029" type="#_x0000_t202" style="position:absolute;margin-left:96.35pt;margin-top:764.3pt;width:7.05pt;height:12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" filled="f" stroked="f">
              <v:textbox inset="0,0,0,0">
                <w:txbxContent>
                  <w:p w14:paraId="5D7DDB17" w14:textId="77777777" w:rsidR="00E520AF" w:rsidRDefault="00A2280C">
                    <w:pPr>
                      <w:spacing w:line="223" w:lineRule="exact"/>
                      <w:ind w:left="20"/>
                      <w:rPr>
                        <w:rFonts w:ascii="Calibri Light"/>
                        <w:sz w:val="20"/>
                      </w:rPr>
                    </w:pPr>
                    <w:r>
                      <w:rPr>
                        <w:rFonts w:ascii="Calibri Light"/>
                        <w:color w:val="171717"/>
                        <w:w w:val="99"/>
                        <w:sz w:val="20"/>
                      </w:rPr>
                      <w:t>0</w:t>
                    </w:r>
                  </w:p>
                </w:txbxContent>
              </v:textbox>
              <w10:wrap anchorx="page" anchory="page"/>
            </v:shape>
          </w:pict>
        </mc:Fallback>
      </mc:AlternateContent>
    </w:r>
    <w:r>
      <w:rPr>
        <w:noProof/>
      </w:rPr>
      <mc:AlternateContent>
        <mc:Choice Requires="wps">
          <w:drawing>
            <wp:anchor distT="0" distB="0" distL="114300" distR="114300" simplePos="0" relativeHeight="487400960" behindDoc="1" locked="0" layoutInCell="1" allowOverlap="1" wp14:anchorId="1049317F" wp14:editId="61A01023">
              <wp:simplePos x="0" y="0"/>
              <wp:positionH relativeFrom="page">
                <wp:posOffset>1433830</wp:posOffset>
              </wp:positionH>
              <wp:positionV relativeFrom="page">
                <wp:posOffset>9707245</wp:posOffset>
              </wp:positionV>
              <wp:extent cx="2358390" cy="165735"/>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37FC" w14:textId="77777777" w:rsidR="00E520AF" w:rsidRDefault="00A2280C">
                          <w:pPr>
                            <w:pStyle w:val="BodyText"/>
                            <w:spacing w:line="245" w:lineRule="exact"/>
                            <w:ind w:left="20"/>
                            <w:rPr>
                              <w:rFonts w:ascii="Calibri Light"/>
                            </w:rPr>
                          </w:pPr>
                          <w:r>
                            <w:rPr>
                              <w:rFonts w:ascii="Calibri Light"/>
                              <w:color w:val="171717"/>
                            </w:rPr>
                            <w:t>Data</w:t>
                          </w:r>
                          <w:r>
                            <w:rPr>
                              <w:rFonts w:ascii="Calibri Light"/>
                              <w:color w:val="171717"/>
                              <w:spacing w:val="-7"/>
                            </w:rPr>
                            <w:t xml:space="preserve"> </w:t>
                          </w:r>
                          <w:r>
                            <w:rPr>
                              <w:rFonts w:ascii="Calibri Light"/>
                              <w:color w:val="171717"/>
                            </w:rPr>
                            <w:t>Protection</w:t>
                          </w:r>
                          <w:r>
                            <w:rPr>
                              <w:rFonts w:ascii="Calibri Light"/>
                              <w:color w:val="171717"/>
                              <w:spacing w:val="-5"/>
                            </w:rPr>
                            <w:t xml:space="preserve"> </w:t>
                          </w:r>
                          <w:r>
                            <w:rPr>
                              <w:rFonts w:ascii="Calibri Light"/>
                              <w:color w:val="171717"/>
                            </w:rPr>
                            <w:t>and</w:t>
                          </w:r>
                          <w:r>
                            <w:rPr>
                              <w:rFonts w:ascii="Calibri Light"/>
                              <w:color w:val="171717"/>
                              <w:spacing w:val="-5"/>
                            </w:rPr>
                            <w:t xml:space="preserve"> </w:t>
                          </w:r>
                          <w:r>
                            <w:rPr>
                              <w:rFonts w:ascii="Calibri Light"/>
                              <w:color w:val="171717"/>
                            </w:rPr>
                            <w:t>Confidentiality</w:t>
                          </w:r>
                          <w:r>
                            <w:rPr>
                              <w:rFonts w:ascii="Calibri Light"/>
                              <w:color w:val="171717"/>
                              <w:spacing w:val="-4"/>
                            </w:rPr>
                            <w:t xml:space="preserve"> </w:t>
                          </w:r>
                          <w:r>
                            <w:rPr>
                              <w:rFonts w:ascii="Calibri Light"/>
                              <w:color w:val="171717"/>
                              <w:spacing w:val="-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317F" id="docshape8" o:spid="_x0000_s1030" type="#_x0000_t202" style="position:absolute;margin-left:112.9pt;margin-top:764.35pt;width:185.7pt;height:13.0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" filled="f" stroked="f">
              <v:textbox inset="0,0,0,0">
                <w:txbxContent>
                  <w:p w14:paraId="136037FC" w14:textId="77777777" w:rsidR="00E520AF" w:rsidRDefault="00A2280C">
                    <w:pPr>
                      <w:pStyle w:val="BodyText"/>
                      <w:spacing w:line="245" w:lineRule="exact"/>
                      <w:ind w:left="20"/>
                      <w:rPr>
                        <w:rFonts w:ascii="Calibri Light"/>
                      </w:rPr>
                    </w:pPr>
                    <w:r>
                      <w:rPr>
                        <w:rFonts w:ascii="Calibri Light"/>
                        <w:color w:val="171717"/>
                      </w:rPr>
                      <w:t>Data</w:t>
                    </w:r>
                    <w:r>
                      <w:rPr>
                        <w:rFonts w:ascii="Calibri Light"/>
                        <w:color w:val="171717"/>
                        <w:spacing w:val="-7"/>
                      </w:rPr>
                      <w:t xml:space="preserve"> </w:t>
                    </w:r>
                    <w:r>
                      <w:rPr>
                        <w:rFonts w:ascii="Calibri Light"/>
                        <w:color w:val="171717"/>
                      </w:rPr>
                      <w:t>Protection</w:t>
                    </w:r>
                    <w:r>
                      <w:rPr>
                        <w:rFonts w:ascii="Calibri Light"/>
                        <w:color w:val="171717"/>
                        <w:spacing w:val="-5"/>
                      </w:rPr>
                      <w:t xml:space="preserve"> </w:t>
                    </w:r>
                    <w:r>
                      <w:rPr>
                        <w:rFonts w:ascii="Calibri Light"/>
                        <w:color w:val="171717"/>
                      </w:rPr>
                      <w:t>and</w:t>
                    </w:r>
                    <w:r>
                      <w:rPr>
                        <w:rFonts w:ascii="Calibri Light"/>
                        <w:color w:val="171717"/>
                        <w:spacing w:val="-5"/>
                      </w:rPr>
                      <w:t xml:space="preserve"> </w:t>
                    </w:r>
                    <w:r>
                      <w:rPr>
                        <w:rFonts w:ascii="Calibri Light"/>
                        <w:color w:val="171717"/>
                      </w:rPr>
                      <w:t>Confidentiality</w:t>
                    </w:r>
                    <w:r>
                      <w:rPr>
                        <w:rFonts w:ascii="Calibri Light"/>
                        <w:color w:val="171717"/>
                        <w:spacing w:val="-4"/>
                      </w:rPr>
                      <w:t xml:space="preserve"> </w:t>
                    </w:r>
                    <w:r>
                      <w:rPr>
                        <w:rFonts w:ascii="Calibri Light"/>
                        <w:color w:val="171717"/>
                        <w:spacing w:val="-2"/>
                      </w:rPr>
                      <w:t>Policy</w:t>
                    </w:r>
                  </w:p>
                </w:txbxContent>
              </v:textbox>
              <w10:wrap anchorx="page" anchory="page"/>
            </v:shape>
          </w:pict>
        </mc:Fallback>
      </mc:AlternateContent>
    </w:r>
    <w:r>
      <w:rPr>
        <w:noProof/>
      </w:rPr>
      <mc:AlternateContent>
        <mc:Choice Requires="wps">
          <w:drawing>
            <wp:anchor distT="0" distB="0" distL="114300" distR="114300" simplePos="0" relativeHeight="487401472" behindDoc="1" locked="0" layoutInCell="1" allowOverlap="1" wp14:anchorId="62FCA037" wp14:editId="29E314EE">
              <wp:simplePos x="0" y="0"/>
              <wp:positionH relativeFrom="page">
                <wp:posOffset>1198245</wp:posOffset>
              </wp:positionH>
              <wp:positionV relativeFrom="page">
                <wp:posOffset>9878060</wp:posOffset>
              </wp:positionV>
              <wp:extent cx="1610360" cy="165735"/>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2E53" w14:textId="77777777" w:rsidR="00E520AF" w:rsidRDefault="00A2280C">
                          <w:pPr>
                            <w:pStyle w:val="BodyText"/>
                            <w:tabs>
                              <w:tab w:val="left" w:pos="391"/>
                            </w:tabs>
                            <w:spacing w:line="245" w:lineRule="exact"/>
                            <w:ind w:left="60"/>
                            <w:rPr>
                              <w:rFonts w:ascii="Calibri Light"/>
                            </w:rPr>
                          </w:pPr>
                          <w:r>
                            <w:rPr>
                              <w:rFonts w:ascii="Calibri Light"/>
                              <w:color w:val="171717"/>
                              <w:spacing w:val="-10"/>
                              <w:position w:val="1"/>
                              <w:sz w:val="20"/>
                            </w:rPr>
                            <w:fldChar w:fldCharType="begin"/>
                          </w:r>
                          <w:r>
                            <w:rPr>
                              <w:rFonts w:ascii="Calibri Light"/>
                              <w:color w:val="171717"/>
                              <w:spacing w:val="-10"/>
                              <w:position w:val="1"/>
                              <w:sz w:val="20"/>
                            </w:rPr>
                            <w:instrText xml:space="preserve"> PAGE </w:instrText>
                          </w:r>
                          <w:r>
                            <w:rPr>
                              <w:rFonts w:ascii="Calibri Light"/>
                              <w:color w:val="171717"/>
                              <w:spacing w:val="-10"/>
                              <w:position w:val="1"/>
                              <w:sz w:val="20"/>
                            </w:rPr>
                            <w:fldChar w:fldCharType="separate"/>
                          </w:r>
                          <w:r>
                            <w:rPr>
                              <w:rFonts w:ascii="Calibri Light"/>
                              <w:color w:val="171717"/>
                              <w:spacing w:val="-10"/>
                              <w:position w:val="1"/>
                              <w:sz w:val="20"/>
                            </w:rPr>
                            <w:t>1</w:t>
                          </w:r>
                          <w:r>
                            <w:rPr>
                              <w:rFonts w:ascii="Calibri Light"/>
                              <w:color w:val="171717"/>
                              <w:spacing w:val="-10"/>
                              <w:position w:val="1"/>
                              <w:sz w:val="20"/>
                            </w:rPr>
                            <w:fldChar w:fldCharType="end"/>
                          </w:r>
                          <w:r>
                            <w:rPr>
                              <w:rFonts w:ascii="Calibri Light"/>
                              <w:color w:val="171717"/>
                              <w:position w:val="1"/>
                              <w:sz w:val="20"/>
                            </w:rPr>
                            <w:tab/>
                          </w:r>
                          <w:hyperlink r:id="rId1">
                            <w:r>
                              <w:rPr>
                                <w:rFonts w:ascii="Calibri Light"/>
                                <w:color w:val="0462C1"/>
                                <w:spacing w:val="-2"/>
                                <w:u w:val="single" w:color="0462C1"/>
                              </w:rPr>
                              <w:t>www.shetland.uhi.ac.uk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A037" id="docshape9" o:spid="_x0000_s1031" type="#_x0000_t202" style="position:absolute;margin-left:94.35pt;margin-top:777.8pt;width:126.8pt;height:13.0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" filled="f" stroked="f">
              <v:textbox inset="0,0,0,0">
                <w:txbxContent>
                  <w:p w14:paraId="43E52E53" w14:textId="77777777" w:rsidR="00E520AF" w:rsidRDefault="00A2280C">
                    <w:pPr>
                      <w:pStyle w:val="BodyText"/>
                      <w:tabs>
                        <w:tab w:val="left" w:pos="391"/>
                      </w:tabs>
                      <w:spacing w:line="245" w:lineRule="exact"/>
                      <w:ind w:left="60"/>
                      <w:rPr>
                        <w:rFonts w:ascii="Calibri Light"/>
                      </w:rPr>
                    </w:pPr>
                    <w:r>
                      <w:rPr>
                        <w:rFonts w:ascii="Calibri Light"/>
                        <w:color w:val="171717"/>
                        <w:spacing w:val="-10"/>
                        <w:position w:val="1"/>
                        <w:sz w:val="20"/>
                      </w:rPr>
                      <w:fldChar w:fldCharType="begin"/>
                    </w:r>
                    <w:r>
                      <w:rPr>
                        <w:rFonts w:ascii="Calibri Light"/>
                        <w:color w:val="171717"/>
                        <w:spacing w:val="-10"/>
                        <w:position w:val="1"/>
                        <w:sz w:val="20"/>
                      </w:rPr>
                      <w:instrText xml:space="preserve"> PAGE </w:instrText>
                    </w:r>
                    <w:r>
                      <w:rPr>
                        <w:rFonts w:ascii="Calibri Light"/>
                        <w:color w:val="171717"/>
                        <w:spacing w:val="-10"/>
                        <w:position w:val="1"/>
                        <w:sz w:val="20"/>
                      </w:rPr>
                      <w:fldChar w:fldCharType="separate"/>
                    </w:r>
                    <w:r>
                      <w:rPr>
                        <w:rFonts w:ascii="Calibri Light"/>
                        <w:color w:val="171717"/>
                        <w:spacing w:val="-10"/>
                        <w:position w:val="1"/>
                        <w:sz w:val="20"/>
                      </w:rPr>
                      <w:t>1</w:t>
                    </w:r>
                    <w:r>
                      <w:rPr>
                        <w:rFonts w:ascii="Calibri Light"/>
                        <w:color w:val="171717"/>
                        <w:spacing w:val="-10"/>
                        <w:position w:val="1"/>
                        <w:sz w:val="20"/>
                      </w:rPr>
                      <w:fldChar w:fldCharType="end"/>
                    </w:r>
                    <w:r>
                      <w:rPr>
                        <w:rFonts w:ascii="Calibri Light"/>
                        <w:color w:val="171717"/>
                        <w:position w:val="1"/>
                        <w:sz w:val="20"/>
                      </w:rPr>
                      <w:tab/>
                    </w:r>
                    <w:hyperlink r:id="rId2">
                      <w:r>
                        <w:rPr>
                          <w:rFonts w:ascii="Calibri Light"/>
                          <w:color w:val="0462C1"/>
                          <w:spacing w:val="-2"/>
                          <w:u w:val="single" w:color="0462C1"/>
                        </w:rPr>
                        <w:t>www.shetland.uhi.ac.uk</w:t>
                      </w:r>
                    </w:hyperlink>
                  </w:p>
                </w:txbxContent>
              </v:textbox>
              <w10:wrap anchorx="page" anchory="page"/>
            </v:shape>
          </w:pict>
        </mc:Fallback>
      </mc:AlternateContent>
    </w:r>
    <w:r>
      <w:rPr>
        <w:noProof/>
      </w:rPr>
      <mc:AlternateContent>
        <mc:Choice Requires="wps">
          <w:drawing>
            <wp:anchor distT="0" distB="0" distL="114300" distR="114300" simplePos="0" relativeHeight="487401984" behindDoc="1" locked="0" layoutInCell="1" allowOverlap="1" wp14:anchorId="109B37F9" wp14:editId="61C205B2">
              <wp:simplePos x="0" y="0"/>
              <wp:positionH relativeFrom="page">
                <wp:posOffset>5669915</wp:posOffset>
              </wp:positionH>
              <wp:positionV relativeFrom="page">
                <wp:posOffset>9878060</wp:posOffset>
              </wp:positionV>
              <wp:extent cx="732155" cy="16573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5436" w14:textId="77777777" w:rsidR="00E520AF" w:rsidRDefault="00A2280C">
                          <w:pPr>
                            <w:pStyle w:val="BodyText"/>
                            <w:spacing w:line="245" w:lineRule="exact"/>
                            <w:ind w:left="20"/>
                            <w:rPr>
                              <w:rFonts w:ascii="Calibri Light"/>
                            </w:rPr>
                          </w:pPr>
                          <w:r>
                            <w:rPr>
                              <w:rFonts w:ascii="Calibri Light"/>
                              <w:color w:val="171717"/>
                            </w:rPr>
                            <w:t>Page</w:t>
                          </w:r>
                          <w:r>
                            <w:rPr>
                              <w:rFonts w:ascii="Calibri Light"/>
                              <w:color w:val="171717"/>
                              <w:spacing w:val="-2"/>
                            </w:rPr>
                            <w:t xml:space="preserve"> </w:t>
                          </w:r>
                          <w:r>
                            <w:rPr>
                              <w:rFonts w:ascii="Calibri Light"/>
                              <w:color w:val="171717"/>
                            </w:rPr>
                            <w:fldChar w:fldCharType="begin"/>
                          </w:r>
                          <w:r>
                            <w:rPr>
                              <w:rFonts w:ascii="Calibri Light"/>
                              <w:color w:val="171717"/>
                            </w:rPr>
                            <w:instrText xml:space="preserve"> PAGE </w:instrText>
                          </w:r>
                          <w:r>
                            <w:rPr>
                              <w:rFonts w:ascii="Calibri Light"/>
                              <w:color w:val="171717"/>
                            </w:rPr>
                            <w:fldChar w:fldCharType="separate"/>
                          </w:r>
                          <w:r>
                            <w:rPr>
                              <w:rFonts w:ascii="Calibri Light"/>
                              <w:color w:val="171717"/>
                            </w:rPr>
                            <w:t>1</w:t>
                          </w:r>
                          <w:r>
                            <w:rPr>
                              <w:rFonts w:ascii="Calibri Light"/>
                              <w:color w:val="171717"/>
                            </w:rPr>
                            <w:fldChar w:fldCharType="end"/>
                          </w:r>
                          <w:r>
                            <w:rPr>
                              <w:rFonts w:ascii="Calibri Light"/>
                              <w:color w:val="171717"/>
                              <w:spacing w:val="-1"/>
                            </w:rPr>
                            <w:t xml:space="preserve"> </w:t>
                          </w:r>
                          <w:r>
                            <w:rPr>
                              <w:rFonts w:ascii="Calibri Light"/>
                              <w:color w:val="171717"/>
                            </w:rPr>
                            <w:t>of</w:t>
                          </w:r>
                          <w:r>
                            <w:rPr>
                              <w:rFonts w:ascii="Calibri Light"/>
                              <w:color w:val="171717"/>
                              <w:spacing w:val="-1"/>
                            </w:rPr>
                            <w:t xml:space="preserve"> </w:t>
                          </w:r>
                          <w:r>
                            <w:rPr>
                              <w:rFonts w:ascii="Calibri Light"/>
                              <w:color w:val="171717"/>
                              <w:spacing w:val="-5"/>
                            </w:rPr>
                            <w:t>(</w:t>
                          </w:r>
                          <w:r>
                            <w:rPr>
                              <w:rFonts w:ascii="Calibri Light"/>
                              <w:color w:val="171717"/>
                              <w:spacing w:val="-5"/>
                            </w:rPr>
                            <w:fldChar w:fldCharType="begin"/>
                          </w:r>
                          <w:r>
                            <w:rPr>
                              <w:rFonts w:ascii="Calibri Light"/>
                              <w:color w:val="171717"/>
                              <w:spacing w:val="-5"/>
                            </w:rPr>
                            <w:instrText xml:space="preserve"> NUMPAGES </w:instrText>
                          </w:r>
                          <w:r>
                            <w:rPr>
                              <w:rFonts w:ascii="Calibri Light"/>
                              <w:color w:val="171717"/>
                              <w:spacing w:val="-5"/>
                            </w:rPr>
                            <w:fldChar w:fldCharType="separate"/>
                          </w:r>
                          <w:r>
                            <w:rPr>
                              <w:rFonts w:ascii="Calibri Light"/>
                              <w:color w:val="171717"/>
                              <w:spacing w:val="-5"/>
                            </w:rPr>
                            <w:t>6</w:t>
                          </w:r>
                          <w:r>
                            <w:rPr>
                              <w:rFonts w:ascii="Calibri Light"/>
                              <w:color w:val="171717"/>
                              <w:spacing w:val="-5"/>
                            </w:rPr>
                            <w:fldChar w:fldCharType="end"/>
                          </w:r>
                          <w:r>
                            <w:rPr>
                              <w:rFonts w:ascii="Calibri Light"/>
                              <w:color w:val="171717"/>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B37F9" id="docshape10" o:spid="_x0000_s1032" type="#_x0000_t202" style="position:absolute;margin-left:446.45pt;margin-top:777.8pt;width:57.65pt;height:13.0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" filled="f" stroked="f">
              <v:textbox inset="0,0,0,0">
                <w:txbxContent>
                  <w:p w14:paraId="06CC5436" w14:textId="77777777" w:rsidR="00E520AF" w:rsidRDefault="00A2280C">
                    <w:pPr>
                      <w:pStyle w:val="BodyText"/>
                      <w:spacing w:line="245" w:lineRule="exact"/>
                      <w:ind w:left="20"/>
                      <w:rPr>
                        <w:rFonts w:ascii="Calibri Light"/>
                      </w:rPr>
                    </w:pPr>
                    <w:r>
                      <w:rPr>
                        <w:rFonts w:ascii="Calibri Light"/>
                        <w:color w:val="171717"/>
                      </w:rPr>
                      <w:t>Page</w:t>
                    </w:r>
                    <w:r>
                      <w:rPr>
                        <w:rFonts w:ascii="Calibri Light"/>
                        <w:color w:val="171717"/>
                        <w:spacing w:val="-2"/>
                      </w:rPr>
                      <w:t xml:space="preserve"> </w:t>
                    </w:r>
                    <w:r>
                      <w:rPr>
                        <w:rFonts w:ascii="Calibri Light"/>
                        <w:color w:val="171717"/>
                      </w:rPr>
                      <w:fldChar w:fldCharType="begin"/>
                    </w:r>
                    <w:r>
                      <w:rPr>
                        <w:rFonts w:ascii="Calibri Light"/>
                        <w:color w:val="171717"/>
                      </w:rPr>
                      <w:instrText xml:space="preserve"> PAGE </w:instrText>
                    </w:r>
                    <w:r>
                      <w:rPr>
                        <w:rFonts w:ascii="Calibri Light"/>
                        <w:color w:val="171717"/>
                      </w:rPr>
                      <w:fldChar w:fldCharType="separate"/>
                    </w:r>
                    <w:r>
                      <w:rPr>
                        <w:rFonts w:ascii="Calibri Light"/>
                        <w:color w:val="171717"/>
                      </w:rPr>
                      <w:t>1</w:t>
                    </w:r>
                    <w:r>
                      <w:rPr>
                        <w:rFonts w:ascii="Calibri Light"/>
                        <w:color w:val="171717"/>
                      </w:rPr>
                      <w:fldChar w:fldCharType="end"/>
                    </w:r>
                    <w:r>
                      <w:rPr>
                        <w:rFonts w:ascii="Calibri Light"/>
                        <w:color w:val="171717"/>
                        <w:spacing w:val="-1"/>
                      </w:rPr>
                      <w:t xml:space="preserve"> </w:t>
                    </w:r>
                    <w:r>
                      <w:rPr>
                        <w:rFonts w:ascii="Calibri Light"/>
                        <w:color w:val="171717"/>
                      </w:rPr>
                      <w:t>of</w:t>
                    </w:r>
                    <w:r>
                      <w:rPr>
                        <w:rFonts w:ascii="Calibri Light"/>
                        <w:color w:val="171717"/>
                        <w:spacing w:val="-1"/>
                      </w:rPr>
                      <w:t xml:space="preserve"> </w:t>
                    </w:r>
                    <w:r>
                      <w:rPr>
                        <w:rFonts w:ascii="Calibri Light"/>
                        <w:color w:val="171717"/>
                        <w:spacing w:val="-5"/>
                      </w:rPr>
                      <w:t>(</w:t>
                    </w:r>
                    <w:r>
                      <w:rPr>
                        <w:rFonts w:ascii="Calibri Light"/>
                        <w:color w:val="171717"/>
                        <w:spacing w:val="-5"/>
                      </w:rPr>
                      <w:fldChar w:fldCharType="begin"/>
                    </w:r>
                    <w:r>
                      <w:rPr>
                        <w:rFonts w:ascii="Calibri Light"/>
                        <w:color w:val="171717"/>
                        <w:spacing w:val="-5"/>
                      </w:rPr>
                      <w:instrText xml:space="preserve"> NUMPAGES </w:instrText>
                    </w:r>
                    <w:r>
                      <w:rPr>
                        <w:rFonts w:ascii="Calibri Light"/>
                        <w:color w:val="171717"/>
                        <w:spacing w:val="-5"/>
                      </w:rPr>
                      <w:fldChar w:fldCharType="separate"/>
                    </w:r>
                    <w:r>
                      <w:rPr>
                        <w:rFonts w:ascii="Calibri Light"/>
                        <w:color w:val="171717"/>
                        <w:spacing w:val="-5"/>
                      </w:rPr>
                      <w:t>6</w:t>
                    </w:r>
                    <w:r>
                      <w:rPr>
                        <w:rFonts w:ascii="Calibri Light"/>
                        <w:color w:val="171717"/>
                        <w:spacing w:val="-5"/>
                      </w:rPr>
                      <w:fldChar w:fldCharType="end"/>
                    </w:r>
                    <w:r>
                      <w:rPr>
                        <w:rFonts w:ascii="Calibri Light"/>
                        <w:color w:val="171717"/>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EBE6" w14:textId="77777777" w:rsidR="00056A55" w:rsidRDefault="00A2280C">
      <w:r>
        <w:separator/>
      </w:r>
    </w:p>
  </w:footnote>
  <w:footnote w:type="continuationSeparator" w:id="0">
    <w:p w14:paraId="6FA3376E" w14:textId="77777777" w:rsidR="00056A55" w:rsidRDefault="00A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30B1" w14:textId="0610A820" w:rsidR="00E520AF" w:rsidRDefault="00A2280C">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16FECCB4" wp14:editId="05D63735">
              <wp:simplePos x="0" y="0"/>
              <wp:positionH relativeFrom="page">
                <wp:posOffset>896620</wp:posOffset>
              </wp:positionH>
              <wp:positionV relativeFrom="page">
                <wp:posOffset>615950</wp:posOffset>
              </wp:positionV>
              <wp:extent cx="5768975" cy="635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4E00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1F9B" id="docshape1" o:spid="_x0000_s1026" style="position:absolute;margin-left:70.6pt;margin-top:48.5pt;width:454.25pt;height:.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" fillcolor="#4e0051" stroked="f">
              <w10:wrap anchorx="page" anchory="page"/>
            </v:rect>
          </w:pict>
        </mc:Fallback>
      </mc:AlternateContent>
    </w:r>
    <w:r>
      <w:rPr>
        <w:noProof/>
      </w:rPr>
      <mc:AlternateContent>
        <mc:Choice Requires="wps">
          <w:drawing>
            <wp:anchor distT="0" distB="0" distL="114300" distR="114300" simplePos="0" relativeHeight="487398912" behindDoc="1" locked="0" layoutInCell="1" allowOverlap="1" wp14:anchorId="47FFE125" wp14:editId="4D790A26">
              <wp:simplePos x="0" y="0"/>
              <wp:positionH relativeFrom="page">
                <wp:posOffset>901700</wp:posOffset>
              </wp:positionH>
              <wp:positionV relativeFrom="page">
                <wp:posOffset>462280</wp:posOffset>
              </wp:positionV>
              <wp:extent cx="2761615" cy="15240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0DE2" w14:textId="77777777" w:rsidR="00E520AF" w:rsidRDefault="00A2280C">
                          <w:pPr>
                            <w:spacing w:line="223" w:lineRule="exact"/>
                            <w:ind w:left="20"/>
                            <w:rPr>
                              <w:sz w:val="20"/>
                            </w:rPr>
                          </w:pPr>
                          <w:r>
                            <w:rPr>
                              <w:sz w:val="20"/>
                            </w:rPr>
                            <w:t>Shetland</w:t>
                          </w:r>
                          <w:r>
                            <w:rPr>
                              <w:spacing w:val="-4"/>
                              <w:sz w:val="20"/>
                            </w:rPr>
                            <w:t xml:space="preserve"> </w:t>
                          </w:r>
                          <w:r>
                            <w:rPr>
                              <w:sz w:val="20"/>
                            </w:rPr>
                            <w:t>UHI,</w:t>
                          </w:r>
                          <w:r>
                            <w:rPr>
                              <w:spacing w:val="-5"/>
                              <w:sz w:val="20"/>
                            </w:rPr>
                            <w:t xml:space="preserve"> </w:t>
                          </w:r>
                          <w:r>
                            <w:rPr>
                              <w:color w:val="171717"/>
                              <w:sz w:val="20"/>
                            </w:rPr>
                            <w:t>University</w:t>
                          </w:r>
                          <w:r>
                            <w:rPr>
                              <w:color w:val="171717"/>
                              <w:spacing w:val="-5"/>
                              <w:sz w:val="20"/>
                            </w:rPr>
                            <w:t xml:space="preserve"> </w:t>
                          </w:r>
                          <w:r>
                            <w:rPr>
                              <w:color w:val="171717"/>
                              <w:sz w:val="20"/>
                            </w:rPr>
                            <w:t>of</w:t>
                          </w:r>
                          <w:r>
                            <w:rPr>
                              <w:color w:val="171717"/>
                              <w:spacing w:val="-7"/>
                              <w:sz w:val="20"/>
                            </w:rPr>
                            <w:t xml:space="preserve"> </w:t>
                          </w:r>
                          <w:r>
                            <w:rPr>
                              <w:color w:val="171717"/>
                              <w:sz w:val="20"/>
                            </w:rPr>
                            <w:t>the</w:t>
                          </w:r>
                          <w:r>
                            <w:rPr>
                              <w:color w:val="171717"/>
                              <w:spacing w:val="-6"/>
                              <w:sz w:val="20"/>
                            </w:rPr>
                            <w:t xml:space="preserve"> </w:t>
                          </w:r>
                          <w:proofErr w:type="gramStart"/>
                          <w:r>
                            <w:rPr>
                              <w:color w:val="171717"/>
                              <w:sz w:val="20"/>
                            </w:rPr>
                            <w:t>Highlands</w:t>
                          </w:r>
                          <w:proofErr w:type="gramEnd"/>
                          <w:r>
                            <w:rPr>
                              <w:color w:val="171717"/>
                              <w:spacing w:val="-5"/>
                              <w:sz w:val="20"/>
                            </w:rPr>
                            <w:t xml:space="preserve"> </w:t>
                          </w:r>
                          <w:r>
                            <w:rPr>
                              <w:color w:val="171717"/>
                              <w:sz w:val="20"/>
                            </w:rPr>
                            <w:t>and</w:t>
                          </w:r>
                          <w:r>
                            <w:rPr>
                              <w:color w:val="171717"/>
                              <w:spacing w:val="-6"/>
                              <w:sz w:val="20"/>
                            </w:rPr>
                            <w:t xml:space="preserve"> </w:t>
                          </w:r>
                          <w:r>
                            <w:rPr>
                              <w:color w:val="171717"/>
                              <w:spacing w:val="-2"/>
                              <w:sz w:val="20"/>
                            </w:rPr>
                            <w:t>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FE125" id="_x0000_t202" coordsize="21600,21600" o:spt="202" path="m,l,21600r21600,l21600,xe">
              <v:stroke joinstyle="miter"/>
              <v:path gradientshapeok="t" o:connecttype="rect"/>
            </v:shapetype>
            <v:shape id="docshape2" o:spid="_x0000_s1027" type="#_x0000_t202" style="position:absolute;margin-left:71pt;margin-top:36.4pt;width:217.45pt;height:12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" filled="f" stroked="f">
              <v:textbox inset="0,0,0,0">
                <w:txbxContent>
                  <w:p w14:paraId="43040DE2" w14:textId="77777777" w:rsidR="00E520AF" w:rsidRDefault="00A2280C">
                    <w:pPr>
                      <w:spacing w:line="223" w:lineRule="exact"/>
                      <w:ind w:left="20"/>
                      <w:rPr>
                        <w:sz w:val="20"/>
                      </w:rPr>
                    </w:pPr>
                    <w:r>
                      <w:rPr>
                        <w:sz w:val="20"/>
                      </w:rPr>
                      <w:t>Shetland</w:t>
                    </w:r>
                    <w:r>
                      <w:rPr>
                        <w:spacing w:val="-4"/>
                        <w:sz w:val="20"/>
                      </w:rPr>
                      <w:t xml:space="preserve"> </w:t>
                    </w:r>
                    <w:r>
                      <w:rPr>
                        <w:sz w:val="20"/>
                      </w:rPr>
                      <w:t>UHI,</w:t>
                    </w:r>
                    <w:r>
                      <w:rPr>
                        <w:spacing w:val="-5"/>
                        <w:sz w:val="20"/>
                      </w:rPr>
                      <w:t xml:space="preserve"> </w:t>
                    </w:r>
                    <w:r>
                      <w:rPr>
                        <w:color w:val="171717"/>
                        <w:sz w:val="20"/>
                      </w:rPr>
                      <w:t>University</w:t>
                    </w:r>
                    <w:r>
                      <w:rPr>
                        <w:color w:val="171717"/>
                        <w:spacing w:val="-5"/>
                        <w:sz w:val="20"/>
                      </w:rPr>
                      <w:t xml:space="preserve"> </w:t>
                    </w:r>
                    <w:r>
                      <w:rPr>
                        <w:color w:val="171717"/>
                        <w:sz w:val="20"/>
                      </w:rPr>
                      <w:t>of</w:t>
                    </w:r>
                    <w:r>
                      <w:rPr>
                        <w:color w:val="171717"/>
                        <w:spacing w:val="-7"/>
                        <w:sz w:val="20"/>
                      </w:rPr>
                      <w:t xml:space="preserve"> </w:t>
                    </w:r>
                    <w:r>
                      <w:rPr>
                        <w:color w:val="171717"/>
                        <w:sz w:val="20"/>
                      </w:rPr>
                      <w:t>the</w:t>
                    </w:r>
                    <w:r>
                      <w:rPr>
                        <w:color w:val="171717"/>
                        <w:spacing w:val="-6"/>
                        <w:sz w:val="20"/>
                      </w:rPr>
                      <w:t xml:space="preserve"> </w:t>
                    </w:r>
                    <w:proofErr w:type="gramStart"/>
                    <w:r>
                      <w:rPr>
                        <w:color w:val="171717"/>
                        <w:sz w:val="20"/>
                      </w:rPr>
                      <w:t>Highlands</w:t>
                    </w:r>
                    <w:proofErr w:type="gramEnd"/>
                    <w:r>
                      <w:rPr>
                        <w:color w:val="171717"/>
                        <w:spacing w:val="-5"/>
                        <w:sz w:val="20"/>
                      </w:rPr>
                      <w:t xml:space="preserve"> </w:t>
                    </w:r>
                    <w:r>
                      <w:rPr>
                        <w:color w:val="171717"/>
                        <w:sz w:val="20"/>
                      </w:rPr>
                      <w:t>and</w:t>
                    </w:r>
                    <w:r>
                      <w:rPr>
                        <w:color w:val="171717"/>
                        <w:spacing w:val="-6"/>
                        <w:sz w:val="20"/>
                      </w:rPr>
                      <w:t xml:space="preserve"> </w:t>
                    </w:r>
                    <w:r>
                      <w:rPr>
                        <w:color w:val="171717"/>
                        <w:spacing w:val="-2"/>
                        <w:sz w:val="20"/>
                      </w:rPr>
                      <w:t>Islands</w:t>
                    </w:r>
                  </w:p>
                </w:txbxContent>
              </v:textbox>
              <w10:wrap anchorx="page" anchory="page"/>
            </v:shape>
          </w:pict>
        </mc:Fallback>
      </mc:AlternateContent>
    </w:r>
    <w:r>
      <w:rPr>
        <w:noProof/>
      </w:rPr>
      <mc:AlternateContent>
        <mc:Choice Requires="wps">
          <w:drawing>
            <wp:anchor distT="0" distB="0" distL="114300" distR="114300" simplePos="0" relativeHeight="487399424" behindDoc="1" locked="0" layoutInCell="1" allowOverlap="1" wp14:anchorId="3E6D146B" wp14:editId="5C828348">
              <wp:simplePos x="0" y="0"/>
              <wp:positionH relativeFrom="page">
                <wp:posOffset>4482465</wp:posOffset>
              </wp:positionH>
              <wp:positionV relativeFrom="page">
                <wp:posOffset>462280</wp:posOffset>
              </wp:positionV>
              <wp:extent cx="2175510" cy="15240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99C10" w14:textId="77777777" w:rsidR="00E520AF" w:rsidRDefault="00A2280C">
                          <w:pPr>
                            <w:spacing w:line="223" w:lineRule="exact"/>
                            <w:ind w:left="20"/>
                            <w:rPr>
                              <w:sz w:val="20"/>
                            </w:rPr>
                          </w:pPr>
                          <w:r>
                            <w:rPr>
                              <w:color w:val="171717"/>
                              <w:sz w:val="20"/>
                            </w:rPr>
                            <w:t>Data</w:t>
                          </w:r>
                          <w:r>
                            <w:rPr>
                              <w:color w:val="171717"/>
                              <w:spacing w:val="-8"/>
                              <w:sz w:val="20"/>
                            </w:rPr>
                            <w:t xml:space="preserve"> </w:t>
                          </w:r>
                          <w:r>
                            <w:rPr>
                              <w:color w:val="171717"/>
                              <w:sz w:val="20"/>
                            </w:rPr>
                            <w:t>Protection</w:t>
                          </w:r>
                          <w:r>
                            <w:rPr>
                              <w:color w:val="171717"/>
                              <w:spacing w:val="-7"/>
                              <w:sz w:val="20"/>
                            </w:rPr>
                            <w:t xml:space="preserve"> </w:t>
                          </w:r>
                          <w:r>
                            <w:rPr>
                              <w:color w:val="171717"/>
                              <w:sz w:val="20"/>
                            </w:rPr>
                            <w:t>and</w:t>
                          </w:r>
                          <w:r>
                            <w:rPr>
                              <w:color w:val="171717"/>
                              <w:spacing w:val="-8"/>
                              <w:sz w:val="20"/>
                            </w:rPr>
                            <w:t xml:space="preserve"> </w:t>
                          </w:r>
                          <w:r>
                            <w:rPr>
                              <w:color w:val="171717"/>
                              <w:sz w:val="20"/>
                            </w:rPr>
                            <w:t>Confidentiality</w:t>
                          </w:r>
                          <w:r>
                            <w:rPr>
                              <w:color w:val="171717"/>
                              <w:spacing w:val="-8"/>
                              <w:sz w:val="20"/>
                            </w:rPr>
                            <w:t xml:space="preserve"> </w:t>
                          </w:r>
                          <w:r>
                            <w:rPr>
                              <w:color w:val="171717"/>
                              <w:spacing w:val="-2"/>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146B" id="docshape3" o:spid="_x0000_s1028" type="#_x0000_t202" style="position:absolute;margin-left:352.95pt;margin-top:36.4pt;width:171.3pt;height:12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" filled="f" stroked="f">
              <v:textbox inset="0,0,0,0">
                <w:txbxContent>
                  <w:p w14:paraId="36999C10" w14:textId="77777777" w:rsidR="00E520AF" w:rsidRDefault="00A2280C">
                    <w:pPr>
                      <w:spacing w:line="223" w:lineRule="exact"/>
                      <w:ind w:left="20"/>
                      <w:rPr>
                        <w:sz w:val="20"/>
                      </w:rPr>
                    </w:pPr>
                    <w:r>
                      <w:rPr>
                        <w:color w:val="171717"/>
                        <w:sz w:val="20"/>
                      </w:rPr>
                      <w:t>Data</w:t>
                    </w:r>
                    <w:r>
                      <w:rPr>
                        <w:color w:val="171717"/>
                        <w:spacing w:val="-8"/>
                        <w:sz w:val="20"/>
                      </w:rPr>
                      <w:t xml:space="preserve"> </w:t>
                    </w:r>
                    <w:r>
                      <w:rPr>
                        <w:color w:val="171717"/>
                        <w:sz w:val="20"/>
                      </w:rPr>
                      <w:t>Protection</w:t>
                    </w:r>
                    <w:r>
                      <w:rPr>
                        <w:color w:val="171717"/>
                        <w:spacing w:val="-7"/>
                        <w:sz w:val="20"/>
                      </w:rPr>
                      <w:t xml:space="preserve"> </w:t>
                    </w:r>
                    <w:r>
                      <w:rPr>
                        <w:color w:val="171717"/>
                        <w:sz w:val="20"/>
                      </w:rPr>
                      <w:t>and</w:t>
                    </w:r>
                    <w:r>
                      <w:rPr>
                        <w:color w:val="171717"/>
                        <w:spacing w:val="-8"/>
                        <w:sz w:val="20"/>
                      </w:rPr>
                      <w:t xml:space="preserve"> </w:t>
                    </w:r>
                    <w:r>
                      <w:rPr>
                        <w:color w:val="171717"/>
                        <w:sz w:val="20"/>
                      </w:rPr>
                      <w:t>Confidentiality</w:t>
                    </w:r>
                    <w:r>
                      <w:rPr>
                        <w:color w:val="171717"/>
                        <w:spacing w:val="-8"/>
                        <w:sz w:val="20"/>
                      </w:rPr>
                      <w:t xml:space="preserve"> </w:t>
                    </w:r>
                    <w:r>
                      <w:rPr>
                        <w:color w:val="171717"/>
                        <w:spacing w:val="-2"/>
                        <w:sz w:val="20"/>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B4C"/>
    <w:multiLevelType w:val="hybridMultilevel"/>
    <w:tmpl w:val="DFA2D030"/>
    <w:lvl w:ilvl="0" w:tplc="4C0A9DB4">
      <w:numFmt w:val="bullet"/>
      <w:lvlText w:val="•"/>
      <w:lvlJc w:val="left"/>
      <w:pPr>
        <w:ind w:left="2020" w:hanging="504"/>
      </w:pPr>
      <w:rPr>
        <w:rFonts w:ascii="Calibri" w:eastAsia="Calibri" w:hAnsi="Calibri" w:cs="Calibri" w:hint="default"/>
        <w:b w:val="0"/>
        <w:bCs w:val="0"/>
        <w:i w:val="0"/>
        <w:iCs w:val="0"/>
        <w:w w:val="100"/>
        <w:sz w:val="22"/>
        <w:szCs w:val="22"/>
        <w:lang w:val="en-US" w:eastAsia="en-US" w:bidi="ar-SA"/>
      </w:rPr>
    </w:lvl>
    <w:lvl w:ilvl="1" w:tplc="9B56C350">
      <w:numFmt w:val="bullet"/>
      <w:lvlText w:val="•"/>
      <w:lvlJc w:val="left"/>
      <w:pPr>
        <w:ind w:left="2764" w:hanging="504"/>
      </w:pPr>
      <w:rPr>
        <w:rFonts w:hint="default"/>
        <w:lang w:val="en-US" w:eastAsia="en-US" w:bidi="ar-SA"/>
      </w:rPr>
    </w:lvl>
    <w:lvl w:ilvl="2" w:tplc="4584551C">
      <w:numFmt w:val="bullet"/>
      <w:lvlText w:val="•"/>
      <w:lvlJc w:val="left"/>
      <w:pPr>
        <w:ind w:left="3509" w:hanging="504"/>
      </w:pPr>
      <w:rPr>
        <w:rFonts w:hint="default"/>
        <w:lang w:val="en-US" w:eastAsia="en-US" w:bidi="ar-SA"/>
      </w:rPr>
    </w:lvl>
    <w:lvl w:ilvl="3" w:tplc="8E5A9070">
      <w:numFmt w:val="bullet"/>
      <w:lvlText w:val="•"/>
      <w:lvlJc w:val="left"/>
      <w:pPr>
        <w:ind w:left="4253" w:hanging="504"/>
      </w:pPr>
      <w:rPr>
        <w:rFonts w:hint="default"/>
        <w:lang w:val="en-US" w:eastAsia="en-US" w:bidi="ar-SA"/>
      </w:rPr>
    </w:lvl>
    <w:lvl w:ilvl="4" w:tplc="88602C58">
      <w:numFmt w:val="bullet"/>
      <w:lvlText w:val="•"/>
      <w:lvlJc w:val="left"/>
      <w:pPr>
        <w:ind w:left="4998" w:hanging="504"/>
      </w:pPr>
      <w:rPr>
        <w:rFonts w:hint="default"/>
        <w:lang w:val="en-US" w:eastAsia="en-US" w:bidi="ar-SA"/>
      </w:rPr>
    </w:lvl>
    <w:lvl w:ilvl="5" w:tplc="B498B81C">
      <w:numFmt w:val="bullet"/>
      <w:lvlText w:val="•"/>
      <w:lvlJc w:val="left"/>
      <w:pPr>
        <w:ind w:left="5743" w:hanging="504"/>
      </w:pPr>
      <w:rPr>
        <w:rFonts w:hint="default"/>
        <w:lang w:val="en-US" w:eastAsia="en-US" w:bidi="ar-SA"/>
      </w:rPr>
    </w:lvl>
    <w:lvl w:ilvl="6" w:tplc="B1300A24">
      <w:numFmt w:val="bullet"/>
      <w:lvlText w:val="•"/>
      <w:lvlJc w:val="left"/>
      <w:pPr>
        <w:ind w:left="6487" w:hanging="504"/>
      </w:pPr>
      <w:rPr>
        <w:rFonts w:hint="default"/>
        <w:lang w:val="en-US" w:eastAsia="en-US" w:bidi="ar-SA"/>
      </w:rPr>
    </w:lvl>
    <w:lvl w:ilvl="7" w:tplc="46EADE64">
      <w:numFmt w:val="bullet"/>
      <w:lvlText w:val="•"/>
      <w:lvlJc w:val="left"/>
      <w:pPr>
        <w:ind w:left="7232" w:hanging="504"/>
      </w:pPr>
      <w:rPr>
        <w:rFonts w:hint="default"/>
        <w:lang w:val="en-US" w:eastAsia="en-US" w:bidi="ar-SA"/>
      </w:rPr>
    </w:lvl>
    <w:lvl w:ilvl="8" w:tplc="2C5C0A24">
      <w:numFmt w:val="bullet"/>
      <w:lvlText w:val="•"/>
      <w:lvlJc w:val="left"/>
      <w:pPr>
        <w:ind w:left="7977" w:hanging="504"/>
      </w:pPr>
      <w:rPr>
        <w:rFonts w:hint="default"/>
        <w:lang w:val="en-US" w:eastAsia="en-US" w:bidi="ar-SA"/>
      </w:rPr>
    </w:lvl>
  </w:abstractNum>
  <w:abstractNum w:abstractNumId="1" w15:restartNumberingAfterBreak="0">
    <w:nsid w:val="0E741C11"/>
    <w:multiLevelType w:val="multilevel"/>
    <w:tmpl w:val="E534911A"/>
    <w:lvl w:ilvl="0">
      <w:start w:val="5"/>
      <w:numFmt w:val="decimal"/>
      <w:lvlText w:val="%1"/>
      <w:lvlJc w:val="left"/>
      <w:pPr>
        <w:ind w:left="1444" w:hanging="505"/>
        <w:jc w:val="left"/>
      </w:pPr>
      <w:rPr>
        <w:rFonts w:hint="default"/>
        <w:lang w:val="en-US" w:eastAsia="en-US" w:bidi="ar-SA"/>
      </w:rPr>
    </w:lvl>
    <w:lvl w:ilvl="1">
      <w:start w:val="2"/>
      <w:numFmt w:val="decimal"/>
      <w:lvlText w:val="%1.%2"/>
      <w:lvlJc w:val="left"/>
      <w:pPr>
        <w:ind w:left="1444" w:hanging="505"/>
        <w:jc w:val="left"/>
      </w:pPr>
      <w:rPr>
        <w:rFonts w:hint="default"/>
        <w:lang w:val="en-US" w:eastAsia="en-US" w:bidi="ar-SA"/>
      </w:rPr>
    </w:lvl>
    <w:lvl w:ilvl="2">
      <w:start w:val="4"/>
      <w:numFmt w:val="decimal"/>
      <w:lvlText w:val="%1.%2.%3."/>
      <w:lvlJc w:val="left"/>
      <w:pPr>
        <w:ind w:left="1444" w:hanging="505"/>
        <w:jc w:val="left"/>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3847" w:hanging="505"/>
      </w:pPr>
      <w:rPr>
        <w:rFonts w:hint="default"/>
        <w:lang w:val="en-US" w:eastAsia="en-US" w:bidi="ar-SA"/>
      </w:rPr>
    </w:lvl>
    <w:lvl w:ilvl="4">
      <w:numFmt w:val="bullet"/>
      <w:lvlText w:val="•"/>
      <w:lvlJc w:val="left"/>
      <w:pPr>
        <w:ind w:left="4650" w:hanging="505"/>
      </w:pPr>
      <w:rPr>
        <w:rFonts w:hint="default"/>
        <w:lang w:val="en-US" w:eastAsia="en-US" w:bidi="ar-SA"/>
      </w:rPr>
    </w:lvl>
    <w:lvl w:ilvl="5">
      <w:numFmt w:val="bullet"/>
      <w:lvlText w:val="•"/>
      <w:lvlJc w:val="left"/>
      <w:pPr>
        <w:ind w:left="5453" w:hanging="505"/>
      </w:pPr>
      <w:rPr>
        <w:rFonts w:hint="default"/>
        <w:lang w:val="en-US" w:eastAsia="en-US" w:bidi="ar-SA"/>
      </w:rPr>
    </w:lvl>
    <w:lvl w:ilvl="6">
      <w:numFmt w:val="bullet"/>
      <w:lvlText w:val="•"/>
      <w:lvlJc w:val="left"/>
      <w:pPr>
        <w:ind w:left="6255" w:hanging="505"/>
      </w:pPr>
      <w:rPr>
        <w:rFonts w:hint="default"/>
        <w:lang w:val="en-US" w:eastAsia="en-US" w:bidi="ar-SA"/>
      </w:rPr>
    </w:lvl>
    <w:lvl w:ilvl="7">
      <w:numFmt w:val="bullet"/>
      <w:lvlText w:val="•"/>
      <w:lvlJc w:val="left"/>
      <w:pPr>
        <w:ind w:left="7058" w:hanging="505"/>
      </w:pPr>
      <w:rPr>
        <w:rFonts w:hint="default"/>
        <w:lang w:val="en-US" w:eastAsia="en-US" w:bidi="ar-SA"/>
      </w:rPr>
    </w:lvl>
    <w:lvl w:ilvl="8">
      <w:numFmt w:val="bullet"/>
      <w:lvlText w:val="•"/>
      <w:lvlJc w:val="left"/>
      <w:pPr>
        <w:ind w:left="7861" w:hanging="505"/>
      </w:pPr>
      <w:rPr>
        <w:rFonts w:hint="default"/>
        <w:lang w:val="en-US" w:eastAsia="en-US" w:bidi="ar-SA"/>
      </w:rPr>
    </w:lvl>
  </w:abstractNum>
  <w:abstractNum w:abstractNumId="2" w15:restartNumberingAfterBreak="0">
    <w:nsid w:val="1D601040"/>
    <w:multiLevelType w:val="multilevel"/>
    <w:tmpl w:val="0FC67488"/>
    <w:lvl w:ilvl="0">
      <w:start w:val="7"/>
      <w:numFmt w:val="decimal"/>
      <w:lvlText w:val="%1"/>
      <w:lvlJc w:val="left"/>
      <w:pPr>
        <w:ind w:left="1012" w:hanging="432"/>
        <w:jc w:val="left"/>
      </w:pPr>
      <w:rPr>
        <w:rFonts w:hint="default"/>
        <w:lang w:val="en-US" w:eastAsia="en-US" w:bidi="ar-SA"/>
      </w:rPr>
    </w:lvl>
    <w:lvl w:ilvl="1">
      <w:start w:val="1"/>
      <w:numFmt w:val="decimal"/>
      <w:lvlText w:val="%1.%2."/>
      <w:lvlJc w:val="left"/>
      <w:pPr>
        <w:ind w:left="1012" w:hanging="432"/>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353"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161" w:hanging="360"/>
      </w:pPr>
      <w:rPr>
        <w:rFonts w:hint="default"/>
        <w:lang w:val="en-US" w:eastAsia="en-US" w:bidi="ar-SA"/>
      </w:rPr>
    </w:lvl>
    <w:lvl w:ilvl="4">
      <w:numFmt w:val="bullet"/>
      <w:lvlText w:val="•"/>
      <w:lvlJc w:val="left"/>
      <w:pPr>
        <w:ind w:left="4062" w:hanging="360"/>
      </w:pPr>
      <w:rPr>
        <w:rFonts w:hint="default"/>
        <w:lang w:val="en-US" w:eastAsia="en-US" w:bidi="ar-SA"/>
      </w:rPr>
    </w:lvl>
    <w:lvl w:ilvl="5">
      <w:numFmt w:val="bullet"/>
      <w:lvlText w:val="•"/>
      <w:lvlJc w:val="left"/>
      <w:pPr>
        <w:ind w:left="4962" w:hanging="360"/>
      </w:pPr>
      <w:rPr>
        <w:rFonts w:hint="default"/>
        <w:lang w:val="en-US" w:eastAsia="en-US" w:bidi="ar-SA"/>
      </w:rPr>
    </w:lvl>
    <w:lvl w:ilvl="6">
      <w:numFmt w:val="bullet"/>
      <w:lvlText w:val="•"/>
      <w:lvlJc w:val="left"/>
      <w:pPr>
        <w:ind w:left="5863" w:hanging="360"/>
      </w:pPr>
      <w:rPr>
        <w:rFonts w:hint="default"/>
        <w:lang w:val="en-US" w:eastAsia="en-US" w:bidi="ar-SA"/>
      </w:rPr>
    </w:lvl>
    <w:lvl w:ilvl="7">
      <w:numFmt w:val="bullet"/>
      <w:lvlText w:val="•"/>
      <w:lvlJc w:val="left"/>
      <w:pPr>
        <w:ind w:left="6764" w:hanging="360"/>
      </w:pPr>
      <w:rPr>
        <w:rFonts w:hint="default"/>
        <w:lang w:val="en-US" w:eastAsia="en-US" w:bidi="ar-SA"/>
      </w:rPr>
    </w:lvl>
    <w:lvl w:ilvl="8">
      <w:numFmt w:val="bullet"/>
      <w:lvlText w:val="•"/>
      <w:lvlJc w:val="left"/>
      <w:pPr>
        <w:ind w:left="7664" w:hanging="360"/>
      </w:pPr>
      <w:rPr>
        <w:rFonts w:hint="default"/>
        <w:lang w:val="en-US" w:eastAsia="en-US" w:bidi="ar-SA"/>
      </w:rPr>
    </w:lvl>
  </w:abstractNum>
  <w:abstractNum w:abstractNumId="3" w15:restartNumberingAfterBreak="0">
    <w:nsid w:val="222D3E94"/>
    <w:multiLevelType w:val="multilevel"/>
    <w:tmpl w:val="F7B47D40"/>
    <w:lvl w:ilvl="0">
      <w:start w:val="5"/>
      <w:numFmt w:val="decimal"/>
      <w:lvlText w:val="%1"/>
      <w:lvlJc w:val="left"/>
      <w:pPr>
        <w:ind w:left="1012" w:hanging="432"/>
        <w:jc w:val="left"/>
      </w:pPr>
      <w:rPr>
        <w:rFonts w:hint="default"/>
        <w:lang w:val="en-US" w:eastAsia="en-US" w:bidi="ar-SA"/>
      </w:rPr>
    </w:lvl>
    <w:lvl w:ilvl="1">
      <w:start w:val="1"/>
      <w:numFmt w:val="decimal"/>
      <w:lvlText w:val="%1.%2."/>
      <w:lvlJc w:val="left"/>
      <w:pPr>
        <w:ind w:left="1012" w:hanging="432"/>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44" w:hanging="505"/>
        <w:jc w:val="left"/>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3223" w:hanging="505"/>
      </w:pPr>
      <w:rPr>
        <w:rFonts w:hint="default"/>
        <w:lang w:val="en-US" w:eastAsia="en-US" w:bidi="ar-SA"/>
      </w:rPr>
    </w:lvl>
    <w:lvl w:ilvl="4">
      <w:numFmt w:val="bullet"/>
      <w:lvlText w:val="•"/>
      <w:lvlJc w:val="left"/>
      <w:pPr>
        <w:ind w:left="4115" w:hanging="505"/>
      </w:pPr>
      <w:rPr>
        <w:rFonts w:hint="default"/>
        <w:lang w:val="en-US" w:eastAsia="en-US" w:bidi="ar-SA"/>
      </w:rPr>
    </w:lvl>
    <w:lvl w:ilvl="5">
      <w:numFmt w:val="bullet"/>
      <w:lvlText w:val="•"/>
      <w:lvlJc w:val="left"/>
      <w:pPr>
        <w:ind w:left="5007" w:hanging="505"/>
      </w:pPr>
      <w:rPr>
        <w:rFonts w:hint="default"/>
        <w:lang w:val="en-US" w:eastAsia="en-US" w:bidi="ar-SA"/>
      </w:rPr>
    </w:lvl>
    <w:lvl w:ilvl="6">
      <w:numFmt w:val="bullet"/>
      <w:lvlText w:val="•"/>
      <w:lvlJc w:val="left"/>
      <w:pPr>
        <w:ind w:left="5899" w:hanging="505"/>
      </w:pPr>
      <w:rPr>
        <w:rFonts w:hint="default"/>
        <w:lang w:val="en-US" w:eastAsia="en-US" w:bidi="ar-SA"/>
      </w:rPr>
    </w:lvl>
    <w:lvl w:ilvl="7">
      <w:numFmt w:val="bullet"/>
      <w:lvlText w:val="•"/>
      <w:lvlJc w:val="left"/>
      <w:pPr>
        <w:ind w:left="6790" w:hanging="505"/>
      </w:pPr>
      <w:rPr>
        <w:rFonts w:hint="default"/>
        <w:lang w:val="en-US" w:eastAsia="en-US" w:bidi="ar-SA"/>
      </w:rPr>
    </w:lvl>
    <w:lvl w:ilvl="8">
      <w:numFmt w:val="bullet"/>
      <w:lvlText w:val="•"/>
      <w:lvlJc w:val="left"/>
      <w:pPr>
        <w:ind w:left="7682" w:hanging="505"/>
      </w:pPr>
      <w:rPr>
        <w:rFonts w:hint="default"/>
        <w:lang w:val="en-US" w:eastAsia="en-US" w:bidi="ar-SA"/>
      </w:rPr>
    </w:lvl>
  </w:abstractNum>
  <w:abstractNum w:abstractNumId="4" w15:restartNumberingAfterBreak="0">
    <w:nsid w:val="419C4EC2"/>
    <w:multiLevelType w:val="multilevel"/>
    <w:tmpl w:val="3E3AAACE"/>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B4045B"/>
    <w:multiLevelType w:val="multilevel"/>
    <w:tmpl w:val="A59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F37C2"/>
    <w:multiLevelType w:val="multilevel"/>
    <w:tmpl w:val="93B2BB22"/>
    <w:lvl w:ilvl="0">
      <w:start w:val="4"/>
      <w:numFmt w:val="decimal"/>
      <w:lvlText w:val="%1"/>
      <w:lvlJc w:val="left"/>
      <w:pPr>
        <w:ind w:left="1012" w:hanging="432"/>
        <w:jc w:val="left"/>
      </w:pPr>
      <w:rPr>
        <w:rFonts w:hint="default"/>
        <w:lang w:val="en-US" w:eastAsia="en-US" w:bidi="ar-SA"/>
      </w:rPr>
    </w:lvl>
    <w:lvl w:ilvl="1">
      <w:start w:val="1"/>
      <w:numFmt w:val="decimal"/>
      <w:lvlText w:val="%1.%2."/>
      <w:lvlJc w:val="left"/>
      <w:pPr>
        <w:ind w:left="1012" w:hanging="432"/>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94" w:hanging="555"/>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70" w:hanging="555"/>
      </w:pPr>
      <w:rPr>
        <w:rFonts w:hint="default"/>
        <w:lang w:val="en-US" w:eastAsia="en-US" w:bidi="ar-SA"/>
      </w:rPr>
    </w:lvl>
    <w:lvl w:ilvl="4">
      <w:numFmt w:val="bullet"/>
      <w:lvlText w:val="•"/>
      <w:lvlJc w:val="left"/>
      <w:pPr>
        <w:ind w:left="4155" w:hanging="555"/>
      </w:pPr>
      <w:rPr>
        <w:rFonts w:hint="default"/>
        <w:lang w:val="en-US" w:eastAsia="en-US" w:bidi="ar-SA"/>
      </w:rPr>
    </w:lvl>
    <w:lvl w:ilvl="5">
      <w:numFmt w:val="bullet"/>
      <w:lvlText w:val="•"/>
      <w:lvlJc w:val="left"/>
      <w:pPr>
        <w:ind w:left="5040" w:hanging="555"/>
      </w:pPr>
      <w:rPr>
        <w:rFonts w:hint="default"/>
        <w:lang w:val="en-US" w:eastAsia="en-US" w:bidi="ar-SA"/>
      </w:rPr>
    </w:lvl>
    <w:lvl w:ilvl="6">
      <w:numFmt w:val="bullet"/>
      <w:lvlText w:val="•"/>
      <w:lvlJc w:val="left"/>
      <w:pPr>
        <w:ind w:left="5925" w:hanging="555"/>
      </w:pPr>
      <w:rPr>
        <w:rFonts w:hint="default"/>
        <w:lang w:val="en-US" w:eastAsia="en-US" w:bidi="ar-SA"/>
      </w:rPr>
    </w:lvl>
    <w:lvl w:ilvl="7">
      <w:numFmt w:val="bullet"/>
      <w:lvlText w:val="•"/>
      <w:lvlJc w:val="left"/>
      <w:pPr>
        <w:ind w:left="6810" w:hanging="555"/>
      </w:pPr>
      <w:rPr>
        <w:rFonts w:hint="default"/>
        <w:lang w:val="en-US" w:eastAsia="en-US" w:bidi="ar-SA"/>
      </w:rPr>
    </w:lvl>
    <w:lvl w:ilvl="8">
      <w:numFmt w:val="bullet"/>
      <w:lvlText w:val="•"/>
      <w:lvlJc w:val="left"/>
      <w:pPr>
        <w:ind w:left="7696" w:hanging="555"/>
      </w:pPr>
      <w:rPr>
        <w:rFonts w:hint="default"/>
        <w:lang w:val="en-US" w:eastAsia="en-US" w:bidi="ar-SA"/>
      </w:rPr>
    </w:lvl>
  </w:abstractNum>
  <w:abstractNum w:abstractNumId="7" w15:restartNumberingAfterBreak="0">
    <w:nsid w:val="5E8311AE"/>
    <w:multiLevelType w:val="multilevel"/>
    <w:tmpl w:val="09541690"/>
    <w:lvl w:ilvl="0">
      <w:start w:val="6"/>
      <w:numFmt w:val="decimal"/>
      <w:lvlText w:val="%1"/>
      <w:lvlJc w:val="left"/>
      <w:pPr>
        <w:ind w:left="1012" w:hanging="432"/>
        <w:jc w:val="left"/>
      </w:pPr>
      <w:rPr>
        <w:rFonts w:hint="default"/>
        <w:lang w:val="en-US" w:eastAsia="en-US" w:bidi="ar-SA"/>
      </w:rPr>
    </w:lvl>
    <w:lvl w:ilvl="1">
      <w:start w:val="1"/>
      <w:numFmt w:val="decimal"/>
      <w:lvlText w:val="%1.%2."/>
      <w:lvlJc w:val="left"/>
      <w:pPr>
        <w:ind w:left="1012" w:hanging="432"/>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445" w:hanging="505"/>
        <w:jc w:val="left"/>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1948" w:hanging="648"/>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821" w:hanging="648"/>
      </w:pPr>
      <w:rPr>
        <w:rFonts w:hint="default"/>
        <w:lang w:val="en-US" w:eastAsia="en-US" w:bidi="ar-SA"/>
      </w:rPr>
    </w:lvl>
    <w:lvl w:ilvl="5">
      <w:numFmt w:val="bullet"/>
      <w:lvlText w:val="•"/>
      <w:lvlJc w:val="left"/>
      <w:pPr>
        <w:ind w:left="4762" w:hanging="648"/>
      </w:pPr>
      <w:rPr>
        <w:rFonts w:hint="default"/>
        <w:lang w:val="en-US" w:eastAsia="en-US" w:bidi="ar-SA"/>
      </w:rPr>
    </w:lvl>
    <w:lvl w:ilvl="6">
      <w:numFmt w:val="bullet"/>
      <w:lvlText w:val="•"/>
      <w:lvlJc w:val="left"/>
      <w:pPr>
        <w:ind w:left="5703" w:hanging="648"/>
      </w:pPr>
      <w:rPr>
        <w:rFonts w:hint="default"/>
        <w:lang w:val="en-US" w:eastAsia="en-US" w:bidi="ar-SA"/>
      </w:rPr>
    </w:lvl>
    <w:lvl w:ilvl="7">
      <w:numFmt w:val="bullet"/>
      <w:lvlText w:val="•"/>
      <w:lvlJc w:val="left"/>
      <w:pPr>
        <w:ind w:left="6644" w:hanging="648"/>
      </w:pPr>
      <w:rPr>
        <w:rFonts w:hint="default"/>
        <w:lang w:val="en-US" w:eastAsia="en-US" w:bidi="ar-SA"/>
      </w:rPr>
    </w:lvl>
    <w:lvl w:ilvl="8">
      <w:numFmt w:val="bullet"/>
      <w:lvlText w:val="•"/>
      <w:lvlJc w:val="left"/>
      <w:pPr>
        <w:ind w:left="7584" w:hanging="648"/>
      </w:pPr>
      <w:rPr>
        <w:rFonts w:hint="default"/>
        <w:lang w:val="en-US" w:eastAsia="en-US" w:bidi="ar-SA"/>
      </w:rPr>
    </w:lvl>
  </w:abstractNum>
  <w:abstractNum w:abstractNumId="8" w15:restartNumberingAfterBreak="0">
    <w:nsid w:val="70BD3FF1"/>
    <w:multiLevelType w:val="multilevel"/>
    <w:tmpl w:val="6F104BB4"/>
    <w:lvl w:ilvl="0">
      <w:start w:val="1"/>
      <w:numFmt w:val="decimal"/>
      <w:lvlText w:val="%1."/>
      <w:lvlJc w:val="left"/>
      <w:pPr>
        <w:ind w:left="940" w:hanging="360"/>
        <w:jc w:val="right"/>
      </w:pPr>
      <w:rPr>
        <w:rFonts w:ascii="Calibri Light" w:eastAsia="Calibri Light" w:hAnsi="Calibri Light" w:cs="Calibri Light" w:hint="default"/>
        <w:b w:val="0"/>
        <w:bCs w:val="0"/>
        <w:i w:val="0"/>
        <w:iCs w:val="0"/>
        <w:color w:val="2D74B5"/>
        <w:spacing w:val="-1"/>
        <w:w w:val="99"/>
        <w:sz w:val="32"/>
        <w:szCs w:val="32"/>
        <w:lang w:val="en-US" w:eastAsia="en-US" w:bidi="ar-SA"/>
      </w:rPr>
    </w:lvl>
    <w:lvl w:ilvl="1">
      <w:start w:val="1"/>
      <w:numFmt w:val="decimal"/>
      <w:lvlText w:val="%1.%2"/>
      <w:lvlJc w:val="left"/>
      <w:pPr>
        <w:ind w:left="791" w:hanging="572"/>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940" w:hanging="572"/>
      </w:pPr>
      <w:rPr>
        <w:rFonts w:hint="default"/>
        <w:lang w:val="en-US" w:eastAsia="en-US" w:bidi="ar-SA"/>
      </w:rPr>
    </w:lvl>
    <w:lvl w:ilvl="3">
      <w:numFmt w:val="bullet"/>
      <w:lvlText w:val="•"/>
      <w:lvlJc w:val="left"/>
      <w:pPr>
        <w:ind w:left="2005" w:hanging="572"/>
      </w:pPr>
      <w:rPr>
        <w:rFonts w:hint="default"/>
        <w:lang w:val="en-US" w:eastAsia="en-US" w:bidi="ar-SA"/>
      </w:rPr>
    </w:lvl>
    <w:lvl w:ilvl="4">
      <w:numFmt w:val="bullet"/>
      <w:lvlText w:val="•"/>
      <w:lvlJc w:val="left"/>
      <w:pPr>
        <w:ind w:left="3071" w:hanging="572"/>
      </w:pPr>
      <w:rPr>
        <w:rFonts w:hint="default"/>
        <w:lang w:val="en-US" w:eastAsia="en-US" w:bidi="ar-SA"/>
      </w:rPr>
    </w:lvl>
    <w:lvl w:ilvl="5">
      <w:numFmt w:val="bullet"/>
      <w:lvlText w:val="•"/>
      <w:lvlJc w:val="left"/>
      <w:pPr>
        <w:ind w:left="4137" w:hanging="572"/>
      </w:pPr>
      <w:rPr>
        <w:rFonts w:hint="default"/>
        <w:lang w:val="en-US" w:eastAsia="en-US" w:bidi="ar-SA"/>
      </w:rPr>
    </w:lvl>
    <w:lvl w:ilvl="6">
      <w:numFmt w:val="bullet"/>
      <w:lvlText w:val="•"/>
      <w:lvlJc w:val="left"/>
      <w:pPr>
        <w:ind w:left="5203" w:hanging="572"/>
      </w:pPr>
      <w:rPr>
        <w:rFonts w:hint="default"/>
        <w:lang w:val="en-US" w:eastAsia="en-US" w:bidi="ar-SA"/>
      </w:rPr>
    </w:lvl>
    <w:lvl w:ilvl="7">
      <w:numFmt w:val="bullet"/>
      <w:lvlText w:val="•"/>
      <w:lvlJc w:val="left"/>
      <w:pPr>
        <w:ind w:left="6269" w:hanging="572"/>
      </w:pPr>
      <w:rPr>
        <w:rFonts w:hint="default"/>
        <w:lang w:val="en-US" w:eastAsia="en-US" w:bidi="ar-SA"/>
      </w:rPr>
    </w:lvl>
    <w:lvl w:ilvl="8">
      <w:numFmt w:val="bullet"/>
      <w:lvlText w:val="•"/>
      <w:lvlJc w:val="left"/>
      <w:pPr>
        <w:ind w:left="7334" w:hanging="572"/>
      </w:pPr>
      <w:rPr>
        <w:rFonts w:hint="default"/>
        <w:lang w:val="en-US" w:eastAsia="en-US" w:bidi="ar-SA"/>
      </w:rPr>
    </w:lvl>
  </w:abstractNum>
  <w:abstractNum w:abstractNumId="9" w15:restartNumberingAfterBreak="0">
    <w:nsid w:val="7864708D"/>
    <w:multiLevelType w:val="multilevel"/>
    <w:tmpl w:val="5D5641E2"/>
    <w:lvl w:ilvl="0">
      <w:start w:val="3"/>
      <w:numFmt w:val="decimal"/>
      <w:lvlText w:val="%1"/>
      <w:lvlJc w:val="left"/>
      <w:pPr>
        <w:ind w:left="1012" w:hanging="432"/>
        <w:jc w:val="left"/>
      </w:pPr>
      <w:rPr>
        <w:rFonts w:hint="default"/>
        <w:lang w:val="en-US" w:eastAsia="en-US" w:bidi="ar-SA"/>
      </w:rPr>
    </w:lvl>
    <w:lvl w:ilvl="1">
      <w:start w:val="1"/>
      <w:numFmt w:val="decimal"/>
      <w:lvlText w:val="%1.%2."/>
      <w:lvlJc w:val="left"/>
      <w:pPr>
        <w:ind w:left="1012" w:hanging="432"/>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44" w:hanging="505"/>
        <w:jc w:val="left"/>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3223" w:hanging="505"/>
      </w:pPr>
      <w:rPr>
        <w:rFonts w:hint="default"/>
        <w:lang w:val="en-US" w:eastAsia="en-US" w:bidi="ar-SA"/>
      </w:rPr>
    </w:lvl>
    <w:lvl w:ilvl="4">
      <w:numFmt w:val="bullet"/>
      <w:lvlText w:val="•"/>
      <w:lvlJc w:val="left"/>
      <w:pPr>
        <w:ind w:left="4115" w:hanging="505"/>
      </w:pPr>
      <w:rPr>
        <w:rFonts w:hint="default"/>
        <w:lang w:val="en-US" w:eastAsia="en-US" w:bidi="ar-SA"/>
      </w:rPr>
    </w:lvl>
    <w:lvl w:ilvl="5">
      <w:numFmt w:val="bullet"/>
      <w:lvlText w:val="•"/>
      <w:lvlJc w:val="left"/>
      <w:pPr>
        <w:ind w:left="5007" w:hanging="505"/>
      </w:pPr>
      <w:rPr>
        <w:rFonts w:hint="default"/>
        <w:lang w:val="en-US" w:eastAsia="en-US" w:bidi="ar-SA"/>
      </w:rPr>
    </w:lvl>
    <w:lvl w:ilvl="6">
      <w:numFmt w:val="bullet"/>
      <w:lvlText w:val="•"/>
      <w:lvlJc w:val="left"/>
      <w:pPr>
        <w:ind w:left="5899" w:hanging="505"/>
      </w:pPr>
      <w:rPr>
        <w:rFonts w:hint="default"/>
        <w:lang w:val="en-US" w:eastAsia="en-US" w:bidi="ar-SA"/>
      </w:rPr>
    </w:lvl>
    <w:lvl w:ilvl="7">
      <w:numFmt w:val="bullet"/>
      <w:lvlText w:val="•"/>
      <w:lvlJc w:val="left"/>
      <w:pPr>
        <w:ind w:left="6790" w:hanging="505"/>
      </w:pPr>
      <w:rPr>
        <w:rFonts w:hint="default"/>
        <w:lang w:val="en-US" w:eastAsia="en-US" w:bidi="ar-SA"/>
      </w:rPr>
    </w:lvl>
    <w:lvl w:ilvl="8">
      <w:numFmt w:val="bullet"/>
      <w:lvlText w:val="•"/>
      <w:lvlJc w:val="left"/>
      <w:pPr>
        <w:ind w:left="7682" w:hanging="505"/>
      </w:pPr>
      <w:rPr>
        <w:rFonts w:hint="default"/>
        <w:lang w:val="en-US" w:eastAsia="en-US" w:bidi="ar-SA"/>
      </w:rPr>
    </w:lvl>
  </w:abstractNum>
  <w:num w:numId="1" w16cid:durableId="1335105337">
    <w:abstractNumId w:val="2"/>
  </w:num>
  <w:num w:numId="2" w16cid:durableId="767047398">
    <w:abstractNumId w:val="0"/>
  </w:num>
  <w:num w:numId="3" w16cid:durableId="1704941371">
    <w:abstractNumId w:val="7"/>
  </w:num>
  <w:num w:numId="4" w16cid:durableId="873614424">
    <w:abstractNumId w:val="1"/>
  </w:num>
  <w:num w:numId="5" w16cid:durableId="158424457">
    <w:abstractNumId w:val="3"/>
  </w:num>
  <w:num w:numId="6" w16cid:durableId="624503955">
    <w:abstractNumId w:val="6"/>
  </w:num>
  <w:num w:numId="7" w16cid:durableId="1741754429">
    <w:abstractNumId w:val="9"/>
  </w:num>
  <w:num w:numId="8" w16cid:durableId="1702394963">
    <w:abstractNumId w:val="8"/>
  </w:num>
  <w:num w:numId="9" w16cid:durableId="598411185">
    <w:abstractNumId w:val="5"/>
  </w:num>
  <w:num w:numId="10" w16cid:durableId="619186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AF"/>
    <w:rsid w:val="00056A55"/>
    <w:rsid w:val="00091EFA"/>
    <w:rsid w:val="000D0008"/>
    <w:rsid w:val="001037B6"/>
    <w:rsid w:val="00201A20"/>
    <w:rsid w:val="00294B86"/>
    <w:rsid w:val="00387E6B"/>
    <w:rsid w:val="00397C73"/>
    <w:rsid w:val="00506E0D"/>
    <w:rsid w:val="0056554A"/>
    <w:rsid w:val="006A61D6"/>
    <w:rsid w:val="006D5A0D"/>
    <w:rsid w:val="00780368"/>
    <w:rsid w:val="00884B76"/>
    <w:rsid w:val="009438C2"/>
    <w:rsid w:val="009B606F"/>
    <w:rsid w:val="00A04AC6"/>
    <w:rsid w:val="00A2280C"/>
    <w:rsid w:val="00B21D41"/>
    <w:rsid w:val="00B31CE4"/>
    <w:rsid w:val="00BF36B9"/>
    <w:rsid w:val="00C27870"/>
    <w:rsid w:val="00C45213"/>
    <w:rsid w:val="00D36328"/>
    <w:rsid w:val="00D56E14"/>
    <w:rsid w:val="00E520AF"/>
    <w:rsid w:val="00F1691B"/>
    <w:rsid w:val="00F7463B"/>
    <w:rsid w:val="00FA4590"/>
    <w:rsid w:val="1CDAE644"/>
    <w:rsid w:val="3574F654"/>
    <w:rsid w:val="40B900A6"/>
    <w:rsid w:val="466F2864"/>
    <w:rsid w:val="4872D4A1"/>
    <w:rsid w:val="6040A186"/>
    <w:rsid w:val="650C87A7"/>
    <w:rsid w:val="670F27DF"/>
    <w:rsid w:val="6E22BEF5"/>
    <w:rsid w:val="73CBAE77"/>
    <w:rsid w:val="7A029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EA432"/>
  <w15:docId w15:val="{9FC08625-5459-4C2D-893F-9C78BAEA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1" w:lineRule="exact"/>
      <w:ind w:left="940" w:hanging="36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012" w:hanging="4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75" w:right="779"/>
      <w:jc w:val="center"/>
    </w:pPr>
    <w:rPr>
      <w:rFonts w:ascii="Calibri Light" w:eastAsia="Calibri Light" w:hAnsi="Calibri Light" w:cs="Calibri Light"/>
      <w:sz w:val="56"/>
      <w:szCs w:val="56"/>
    </w:rPr>
  </w:style>
  <w:style w:type="paragraph" w:styleId="ListParagraph">
    <w:name w:val="List Paragraph"/>
    <w:basedOn w:val="Normal"/>
    <w:uiPriority w:val="1"/>
    <w:qFormat/>
    <w:pPr>
      <w:ind w:left="940" w:hanging="504"/>
    </w:pPr>
  </w:style>
  <w:style w:type="paragraph" w:customStyle="1" w:styleId="TableParagraph">
    <w:name w:val="Table Paragraph"/>
    <w:basedOn w:val="Normal"/>
    <w:uiPriority w:val="1"/>
    <w:qFormat/>
  </w:style>
  <w:style w:type="paragraph" w:customStyle="1" w:styleId="Default">
    <w:name w:val="Default"/>
    <w:rsid w:val="00A04AC6"/>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tland.uhi.ac.uk/" TargetMode="External"/><Relationship Id="rId1" Type="http://schemas.openxmlformats.org/officeDocument/2006/relationships/hyperlink" Target="http://www.shetland.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e25754-ad91-4d1f-ab92-df1a137186e6">
      <UserInfo>
        <DisplayName>Gemma MacGregor</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B6B2D59C5B746848A72EA5E845A7C" ma:contentTypeVersion="5" ma:contentTypeDescription="Create a new document." ma:contentTypeScope="" ma:versionID="1664b79b3341913b9d64b2cf655d35d6">
  <xsd:schema xmlns:xsd="http://www.w3.org/2001/XMLSchema" xmlns:xs="http://www.w3.org/2001/XMLSchema" xmlns:p="http://schemas.microsoft.com/office/2006/metadata/properties" xmlns:ns2="a0cb1eac-9bf9-443d-8719-cb2eba21c6e7" xmlns:ns3="9fe25754-ad91-4d1f-ab92-df1a137186e6" targetNamespace="http://schemas.microsoft.com/office/2006/metadata/properties" ma:root="true" ma:fieldsID="ebb05ae9ec9db5a2a24f3195ae47aa48" ns2:_="" ns3:_="">
    <xsd:import namespace="a0cb1eac-9bf9-443d-8719-cb2eba21c6e7"/>
    <xsd:import namespace="9fe25754-ad91-4d1f-ab92-df1a137186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1eac-9bf9-443d-8719-cb2eba21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25754-ad91-4d1f-ab92-df1a137186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16BEA-0E68-44F6-BBC0-E19C2B902E8C}">
  <ds:schemaRef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purl.org/dc/dcmitype/"/>
    <ds:schemaRef ds:uri="a0cb1eac-9bf9-443d-8719-cb2eba21c6e7"/>
    <ds:schemaRef ds:uri="http://schemas.microsoft.com/office/infopath/2007/PartnerControls"/>
    <ds:schemaRef ds:uri="9fe25754-ad91-4d1f-ab92-df1a137186e6"/>
  </ds:schemaRefs>
</ds:datastoreItem>
</file>

<file path=customXml/itemProps2.xml><?xml version="1.0" encoding="utf-8"?>
<ds:datastoreItem xmlns:ds="http://schemas.openxmlformats.org/officeDocument/2006/customXml" ds:itemID="{DDF00867-4FB0-4BF8-B401-C14D69D594E9}">
  <ds:schemaRefs>
    <ds:schemaRef ds:uri="http://schemas.microsoft.com/sharepoint/v3/contenttype/forms"/>
  </ds:schemaRefs>
</ds:datastoreItem>
</file>

<file path=customXml/itemProps3.xml><?xml version="1.0" encoding="utf-8"?>
<ds:datastoreItem xmlns:ds="http://schemas.openxmlformats.org/officeDocument/2006/customXml" ds:itemID="{A769F679-2F22-4AAA-93A1-EF4EDBC8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1eac-9bf9-443d-8719-cb2eba21c6e7"/>
    <ds:schemaRef ds:uri="9fe25754-ad91-4d1f-ab92-df1a13718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and Confidentiality Policy</dc:title>
  <dc:creator>Nicholas Oakley</dc:creator>
  <cp:lastModifiedBy>Gemma MacGregor</cp:lastModifiedBy>
  <cp:revision>3</cp:revision>
  <dcterms:created xsi:type="dcterms:W3CDTF">2023-11-06T15:40:00Z</dcterms:created>
  <dcterms:modified xsi:type="dcterms:W3CDTF">2023-11-06T15:41:00Z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2022-08-12T00:00:00Z</vt:filetime>
  </property>
  <property fmtid="{D5CDD505-2E9C-101B-9397-08002B2CF9AE}" pid="5" name="Producer">
    <vt:lpwstr>Microsoft® Word for Microsoft 365</vt:lpwstr>
  </property>
  <property fmtid="{D5CDD505-2E9C-101B-9397-08002B2CF9AE}" pid="6" name="ContentTypeId">
    <vt:lpwstr>0x010100579B6B2D59C5B746848A72EA5E845A7C</vt:lpwstr>
  </property>
</Properties>
</file>